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35E" w:rsidRPr="0013535E" w:rsidRDefault="0013535E" w:rsidP="0013535E">
      <w:pPr>
        <w:suppressAutoHyphens/>
        <w:spacing w:after="0" w:line="240" w:lineRule="auto"/>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Kazlų Rūdos „</w:t>
      </w:r>
      <w:proofErr w:type="spellStart"/>
      <w:r w:rsidRPr="0013535E">
        <w:rPr>
          <w:rFonts w:ascii="Times New Roman" w:eastAsia="Times New Roman" w:hAnsi="Times New Roman" w:cs="Times New Roman"/>
          <w:sz w:val="24"/>
          <w:szCs w:val="24"/>
          <w:lang w:eastAsia="ar-SA"/>
        </w:rPr>
        <w:t>Elmos</w:t>
      </w:r>
      <w:proofErr w:type="spellEnd"/>
      <w:r w:rsidRPr="0013535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mokyklos-darželio</w:t>
      </w:r>
      <w:r w:rsidRPr="0013535E">
        <w:rPr>
          <w:rFonts w:ascii="Times New Roman" w:eastAsia="Times New Roman" w:hAnsi="Times New Roman" w:cs="Times New Roman"/>
          <w:sz w:val="24"/>
          <w:szCs w:val="24"/>
          <w:lang w:eastAsia="ar-SA"/>
        </w:rPr>
        <w:t xml:space="preserve"> </w:t>
      </w:r>
    </w:p>
    <w:p w:rsidR="0013535E" w:rsidRPr="0013535E" w:rsidRDefault="0013535E" w:rsidP="0013535E">
      <w:pPr>
        <w:suppressAutoHyphens/>
        <w:spacing w:after="0" w:line="240" w:lineRule="auto"/>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201</w:t>
      </w:r>
      <w:r w:rsidR="000F7F6A">
        <w:rPr>
          <w:rFonts w:ascii="Times New Roman" w:eastAsia="Times New Roman" w:hAnsi="Times New Roman" w:cs="Times New Roman"/>
          <w:sz w:val="24"/>
          <w:szCs w:val="24"/>
          <w:lang w:eastAsia="ar-SA"/>
        </w:rPr>
        <w:t>5</w:t>
      </w:r>
      <w:r w:rsidRPr="0013535E">
        <w:rPr>
          <w:rFonts w:ascii="Times New Roman" w:eastAsia="Times New Roman" w:hAnsi="Times New Roman" w:cs="Times New Roman"/>
          <w:sz w:val="24"/>
          <w:szCs w:val="24"/>
          <w:lang w:eastAsia="ar-SA"/>
        </w:rPr>
        <w:t xml:space="preserve"> metų finansinių ataskaitų rinkinio                                             </w:t>
      </w:r>
    </w:p>
    <w:p w:rsidR="0013535E" w:rsidRPr="0013535E" w:rsidRDefault="0013535E" w:rsidP="0013535E">
      <w:pPr>
        <w:suppressAutoHyphens/>
        <w:spacing w:after="0" w:line="240" w:lineRule="auto"/>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5 priedas</w:t>
      </w:r>
    </w:p>
    <w:p w:rsidR="0013535E" w:rsidRPr="0013535E" w:rsidRDefault="0013535E" w:rsidP="0013535E">
      <w:pPr>
        <w:suppressAutoHyphens/>
        <w:spacing w:after="0" w:line="240" w:lineRule="auto"/>
        <w:jc w:val="center"/>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center"/>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 xml:space="preserve">FINANSINIŲ ATASKAITŲ AIŠKINAMASIS RAŠTAS PAGAL </w:t>
      </w:r>
    </w:p>
    <w:p w:rsidR="0013535E" w:rsidRPr="0013535E" w:rsidRDefault="0013535E" w:rsidP="0013535E">
      <w:pPr>
        <w:suppressAutoHyphens/>
        <w:spacing w:after="0" w:line="240" w:lineRule="auto"/>
        <w:jc w:val="center"/>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201</w:t>
      </w:r>
      <w:r w:rsidR="000F7F6A">
        <w:rPr>
          <w:rFonts w:ascii="Times New Roman" w:eastAsia="Times New Roman" w:hAnsi="Times New Roman" w:cs="Times New Roman"/>
          <w:b/>
          <w:sz w:val="24"/>
          <w:szCs w:val="24"/>
          <w:lang w:eastAsia="ar-SA"/>
        </w:rPr>
        <w:t>5</w:t>
      </w:r>
      <w:r w:rsidRPr="0013535E">
        <w:rPr>
          <w:rFonts w:ascii="Times New Roman" w:eastAsia="Times New Roman" w:hAnsi="Times New Roman" w:cs="Times New Roman"/>
          <w:b/>
          <w:sz w:val="24"/>
          <w:szCs w:val="24"/>
          <w:lang w:eastAsia="ar-SA"/>
        </w:rPr>
        <w:t xml:space="preserve"> M. GRUODŽIO 31 D. DUOMENIS </w:t>
      </w:r>
    </w:p>
    <w:p w:rsidR="0013535E" w:rsidRPr="0013535E" w:rsidRDefault="0013535E" w:rsidP="0013535E">
      <w:pPr>
        <w:suppressAutoHyphen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ar-SA"/>
        </w:rPr>
      </w:pPr>
    </w:p>
    <w:p w:rsidR="0013535E" w:rsidRPr="0013535E" w:rsidRDefault="0013535E" w:rsidP="0013535E">
      <w:pPr>
        <w:suppressAutoHyphens/>
        <w:spacing w:after="0" w:line="240" w:lineRule="auto"/>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I. BENDROJI DALIS</w:t>
      </w:r>
    </w:p>
    <w:p w:rsidR="0013535E" w:rsidRPr="0013535E" w:rsidRDefault="0013535E" w:rsidP="0013535E">
      <w:pPr>
        <w:spacing w:after="0" w:line="240" w:lineRule="auto"/>
        <w:jc w:val="both"/>
        <w:rPr>
          <w:rFonts w:ascii="Times New Roman" w:eastAsia="Times New Roman" w:hAnsi="Times New Roman" w:cs="Times New Roman"/>
          <w:b/>
        </w:rPr>
      </w:pP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1.Kazlų Rūdos „</w:t>
      </w:r>
      <w:proofErr w:type="spellStart"/>
      <w:r w:rsidRPr="0013535E">
        <w:rPr>
          <w:rFonts w:ascii="Times New Roman" w:eastAsia="Times New Roman" w:hAnsi="Times New Roman" w:cs="Times New Roman"/>
          <w:sz w:val="24"/>
          <w:szCs w:val="24"/>
        </w:rPr>
        <w:t>Elmos</w:t>
      </w:r>
      <w:proofErr w:type="spellEnd"/>
      <w:r w:rsidRPr="0013535E">
        <w:rPr>
          <w:rFonts w:ascii="Times New Roman" w:eastAsia="Times New Roman" w:hAnsi="Times New Roman" w:cs="Times New Roman"/>
          <w:sz w:val="24"/>
          <w:szCs w:val="24"/>
        </w:rPr>
        <w:t xml:space="preserve">“ </w:t>
      </w:r>
      <w:r w:rsidR="00630AA5">
        <w:rPr>
          <w:rFonts w:ascii="Times New Roman" w:eastAsia="Times New Roman" w:hAnsi="Times New Roman" w:cs="Times New Roman"/>
          <w:sz w:val="24"/>
          <w:szCs w:val="24"/>
        </w:rPr>
        <w:t>mokykla-darželis</w:t>
      </w:r>
      <w:r w:rsidRPr="0013535E">
        <w:rPr>
          <w:rFonts w:ascii="Times New Roman" w:eastAsia="Times New Roman" w:hAnsi="Times New Roman" w:cs="Times New Roman"/>
          <w:sz w:val="24"/>
          <w:szCs w:val="24"/>
        </w:rPr>
        <w:t xml:space="preserve"> (toliau tekste </w:t>
      </w:r>
      <w:r w:rsidR="00630AA5">
        <w:rPr>
          <w:rFonts w:ascii="Times New Roman" w:eastAsia="Times New Roman" w:hAnsi="Times New Roman" w:cs="Times New Roman"/>
          <w:sz w:val="24"/>
          <w:szCs w:val="24"/>
        </w:rPr>
        <w:t>–</w:t>
      </w:r>
      <w:r w:rsidRPr="0013535E">
        <w:rPr>
          <w:rFonts w:ascii="Times New Roman" w:eastAsia="Times New Roman" w:hAnsi="Times New Roman" w:cs="Times New Roman"/>
          <w:sz w:val="24"/>
          <w:szCs w:val="24"/>
        </w:rPr>
        <w:t xml:space="preserve"> </w:t>
      </w:r>
      <w:r w:rsidR="00630AA5">
        <w:rPr>
          <w:rFonts w:ascii="Times New Roman" w:eastAsia="Times New Roman" w:hAnsi="Times New Roman" w:cs="Times New Roman"/>
          <w:sz w:val="24"/>
          <w:szCs w:val="24"/>
        </w:rPr>
        <w:t>Mokykla-darželis</w:t>
      </w:r>
      <w:r w:rsidRPr="0013535E">
        <w:rPr>
          <w:rFonts w:ascii="Times New Roman" w:eastAsia="Times New Roman" w:hAnsi="Times New Roman" w:cs="Times New Roman"/>
          <w:sz w:val="24"/>
          <w:szCs w:val="24"/>
        </w:rPr>
        <w:t>) įregistruota Juridinių asmenų registre, kodas 290389610.</w:t>
      </w:r>
    </w:p>
    <w:p w:rsidR="0013535E" w:rsidRPr="0013535E" w:rsidRDefault="0013535E" w:rsidP="0013535E">
      <w:pPr>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13535E">
        <w:rPr>
          <w:rFonts w:ascii="Times New Roman" w:eastAsia="Times New Roman" w:hAnsi="Times New Roman" w:cs="Times New Roman"/>
          <w:color w:val="000000"/>
          <w:sz w:val="24"/>
          <w:szCs w:val="24"/>
          <w:lang w:eastAsia="lt-LT"/>
        </w:rPr>
        <w:t>2.</w:t>
      </w:r>
      <w:r w:rsidR="00630AA5">
        <w:rPr>
          <w:rFonts w:ascii="Times New Roman" w:eastAsia="Times New Roman" w:hAnsi="Times New Roman" w:cs="Times New Roman"/>
          <w:color w:val="000000"/>
          <w:sz w:val="24"/>
          <w:szCs w:val="24"/>
          <w:lang w:eastAsia="lt-LT"/>
        </w:rPr>
        <w:t>Mokykla-darželis</w:t>
      </w:r>
      <w:r w:rsidRPr="0013535E">
        <w:rPr>
          <w:rFonts w:ascii="Times New Roman" w:eastAsia="Times New Roman" w:hAnsi="Times New Roman" w:cs="Times New Roman"/>
          <w:sz w:val="24"/>
          <w:szCs w:val="24"/>
          <w:lang w:eastAsia="lt-LT"/>
        </w:rPr>
        <w:t xml:space="preserve"> įsteigta ir savo veiklą pradėjo 1992-09-01 kaip Kazlų Rūdos pradinė estetinio lavinimo mokykla-darželis. Nuo 2013 </w:t>
      </w:r>
      <w:proofErr w:type="spellStart"/>
      <w:r w:rsidRPr="0013535E">
        <w:rPr>
          <w:rFonts w:ascii="Times New Roman" w:eastAsia="Times New Roman" w:hAnsi="Times New Roman" w:cs="Times New Roman"/>
          <w:sz w:val="24"/>
          <w:szCs w:val="24"/>
          <w:lang w:eastAsia="lt-LT"/>
        </w:rPr>
        <w:t>m</w:t>
      </w:r>
      <w:proofErr w:type="spellEnd"/>
      <w:r w:rsidRPr="0013535E">
        <w:rPr>
          <w:rFonts w:ascii="Times New Roman" w:eastAsia="Times New Roman" w:hAnsi="Times New Roman" w:cs="Times New Roman"/>
          <w:sz w:val="24"/>
          <w:szCs w:val="24"/>
          <w:lang w:eastAsia="lt-LT"/>
        </w:rPr>
        <w:t xml:space="preserve">. sausio 2 </w:t>
      </w:r>
      <w:proofErr w:type="spellStart"/>
      <w:r w:rsidRPr="0013535E">
        <w:rPr>
          <w:rFonts w:ascii="Times New Roman" w:eastAsia="Times New Roman" w:hAnsi="Times New Roman" w:cs="Times New Roman"/>
          <w:sz w:val="24"/>
          <w:szCs w:val="24"/>
          <w:lang w:eastAsia="lt-LT"/>
        </w:rPr>
        <w:t>d</w:t>
      </w:r>
      <w:proofErr w:type="spellEnd"/>
      <w:r w:rsidRPr="0013535E">
        <w:rPr>
          <w:rFonts w:ascii="Times New Roman" w:eastAsia="Times New Roman" w:hAnsi="Times New Roman" w:cs="Times New Roman"/>
          <w:sz w:val="24"/>
          <w:szCs w:val="24"/>
          <w:lang w:eastAsia="lt-LT"/>
        </w:rPr>
        <w:t>. prad</w:t>
      </w:r>
      <w:r w:rsidR="00630AA5">
        <w:rPr>
          <w:rFonts w:ascii="Times New Roman" w:eastAsia="Times New Roman" w:hAnsi="Times New Roman" w:cs="Times New Roman"/>
          <w:sz w:val="24"/>
          <w:szCs w:val="24"/>
          <w:lang w:eastAsia="lt-LT"/>
        </w:rPr>
        <w:t>ėjo</w:t>
      </w:r>
      <w:r w:rsidRPr="0013535E">
        <w:rPr>
          <w:rFonts w:ascii="Times New Roman" w:eastAsia="Times New Roman" w:hAnsi="Times New Roman" w:cs="Times New Roman"/>
          <w:sz w:val="24"/>
          <w:szCs w:val="24"/>
          <w:lang w:eastAsia="lt-LT"/>
        </w:rPr>
        <w:t xml:space="preserve"> veikti Kazlų Rūdos „</w:t>
      </w:r>
      <w:proofErr w:type="spellStart"/>
      <w:r w:rsidRPr="0013535E">
        <w:rPr>
          <w:rFonts w:ascii="Times New Roman" w:eastAsia="Times New Roman" w:hAnsi="Times New Roman" w:cs="Times New Roman"/>
          <w:sz w:val="24"/>
          <w:szCs w:val="24"/>
          <w:lang w:eastAsia="lt-LT"/>
        </w:rPr>
        <w:t>Elmos</w:t>
      </w:r>
      <w:proofErr w:type="spellEnd"/>
      <w:r w:rsidRPr="0013535E">
        <w:rPr>
          <w:rFonts w:ascii="Times New Roman" w:eastAsia="Times New Roman" w:hAnsi="Times New Roman" w:cs="Times New Roman"/>
          <w:sz w:val="24"/>
          <w:szCs w:val="24"/>
          <w:lang w:eastAsia="lt-LT"/>
        </w:rPr>
        <w:t xml:space="preserve">“ </w:t>
      </w:r>
      <w:r w:rsidR="00630AA5">
        <w:rPr>
          <w:rFonts w:ascii="Times New Roman" w:eastAsia="Times New Roman" w:hAnsi="Times New Roman" w:cs="Times New Roman"/>
          <w:sz w:val="24"/>
          <w:szCs w:val="24"/>
          <w:lang w:eastAsia="lt-LT"/>
        </w:rPr>
        <w:t>mokyklos-darželio</w:t>
      </w:r>
      <w:r w:rsidRPr="0013535E">
        <w:rPr>
          <w:rFonts w:ascii="Times New Roman" w:eastAsia="Times New Roman" w:hAnsi="Times New Roman" w:cs="Times New Roman"/>
          <w:sz w:val="24"/>
          <w:szCs w:val="24"/>
          <w:lang w:eastAsia="lt-LT"/>
        </w:rPr>
        <w:t xml:space="preserve"> skyrius </w:t>
      </w:r>
      <w:r w:rsidRPr="0013535E">
        <w:rPr>
          <w:rFonts w:ascii="Times New Roman" w:eastAsia="Times New Roman" w:hAnsi="Times New Roman" w:cs="Times New Roman"/>
          <w:color w:val="000000"/>
          <w:sz w:val="24"/>
          <w:szCs w:val="24"/>
          <w:lang w:eastAsia="lt-LT"/>
        </w:rPr>
        <w:t xml:space="preserve">- </w:t>
      </w:r>
      <w:r w:rsidRPr="0013535E">
        <w:rPr>
          <w:rFonts w:ascii="Times New Roman" w:eastAsia="Times New Roman" w:hAnsi="Times New Roman" w:cs="Times New Roman"/>
          <w:sz w:val="24"/>
          <w:szCs w:val="24"/>
          <w:lang w:eastAsia="lt-LT"/>
        </w:rPr>
        <w:t xml:space="preserve">Ąžuolų Būdos universalus </w:t>
      </w:r>
      <w:proofErr w:type="spellStart"/>
      <w:r w:rsidRPr="0013535E">
        <w:rPr>
          <w:rFonts w:ascii="Times New Roman" w:eastAsia="Times New Roman" w:hAnsi="Times New Roman" w:cs="Times New Roman"/>
          <w:sz w:val="24"/>
          <w:szCs w:val="24"/>
          <w:lang w:eastAsia="lt-LT"/>
        </w:rPr>
        <w:t>daugiafunkcis</w:t>
      </w:r>
      <w:proofErr w:type="spellEnd"/>
      <w:r w:rsidRPr="0013535E">
        <w:rPr>
          <w:rFonts w:ascii="Times New Roman" w:eastAsia="Times New Roman" w:hAnsi="Times New Roman" w:cs="Times New Roman"/>
          <w:sz w:val="24"/>
          <w:szCs w:val="24"/>
          <w:lang w:eastAsia="lt-LT"/>
        </w:rPr>
        <w:t xml:space="preserve"> centras (toliau tekste </w:t>
      </w:r>
      <w:r w:rsidRPr="0013535E">
        <w:rPr>
          <w:rFonts w:ascii="Times New Roman" w:eastAsia="Times New Roman" w:hAnsi="Times New Roman" w:cs="Times New Roman"/>
          <w:color w:val="000000"/>
          <w:sz w:val="24"/>
          <w:szCs w:val="24"/>
          <w:lang w:eastAsia="lt-LT"/>
        </w:rPr>
        <w:t>- Ąžuolų Būdos UDC).</w:t>
      </w: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 xml:space="preserve">3.Teisinė forma - biudžetinė įstaiga. Priklausomybė - savivaldybės. </w:t>
      </w: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 xml:space="preserve">4.Savininkas - Kazlų Rūdos savivaldybė. Kodas 111105893, adresas: Atgimimo g.12 LT-669443, Kazlų Rūda. Savininko teises ir pareigas įgyvendinanti institucija - Kazlų Rūdos savivaldybės taryba. </w:t>
      </w: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5.</w:t>
      </w:r>
      <w:r w:rsidR="000E304A">
        <w:rPr>
          <w:rFonts w:ascii="Times New Roman" w:eastAsia="Times New Roman" w:hAnsi="Times New Roman" w:cs="Times New Roman"/>
          <w:sz w:val="24"/>
          <w:szCs w:val="24"/>
        </w:rPr>
        <w:t>Mokyklos-darželio</w:t>
      </w:r>
      <w:r w:rsidRPr="0013535E">
        <w:rPr>
          <w:rFonts w:ascii="Times New Roman" w:eastAsia="Times New Roman" w:hAnsi="Times New Roman" w:cs="Times New Roman"/>
          <w:sz w:val="24"/>
          <w:szCs w:val="24"/>
        </w:rPr>
        <w:t xml:space="preserve"> buveinė </w:t>
      </w:r>
      <w:r w:rsidR="000F7F6A">
        <w:rPr>
          <w:rFonts w:ascii="Times New Roman" w:eastAsia="Times New Roman" w:hAnsi="Times New Roman" w:cs="Times New Roman"/>
          <w:sz w:val="24"/>
          <w:szCs w:val="24"/>
        </w:rPr>
        <w:t>–</w:t>
      </w:r>
      <w:r w:rsidRPr="0013535E">
        <w:rPr>
          <w:rFonts w:ascii="Times New Roman" w:eastAsia="Times New Roman" w:hAnsi="Times New Roman" w:cs="Times New Roman"/>
          <w:sz w:val="24"/>
          <w:szCs w:val="24"/>
        </w:rPr>
        <w:t xml:space="preserve"> </w:t>
      </w:r>
      <w:r w:rsidR="000F7F6A">
        <w:rPr>
          <w:rFonts w:ascii="Times New Roman" w:eastAsia="Times New Roman" w:hAnsi="Times New Roman" w:cs="Times New Roman"/>
          <w:sz w:val="24"/>
          <w:szCs w:val="24"/>
        </w:rPr>
        <w:t>K.Donelaičio</w:t>
      </w:r>
      <w:r w:rsidRPr="0013535E">
        <w:rPr>
          <w:rFonts w:ascii="Times New Roman" w:eastAsia="Times New Roman" w:hAnsi="Times New Roman" w:cs="Times New Roman"/>
          <w:sz w:val="24"/>
          <w:szCs w:val="24"/>
        </w:rPr>
        <w:t xml:space="preserve"> </w:t>
      </w:r>
      <w:proofErr w:type="spellStart"/>
      <w:r w:rsidRPr="0013535E">
        <w:rPr>
          <w:rFonts w:ascii="Times New Roman" w:eastAsia="Times New Roman" w:hAnsi="Times New Roman" w:cs="Times New Roman"/>
          <w:sz w:val="24"/>
          <w:szCs w:val="24"/>
        </w:rPr>
        <w:t>g</w:t>
      </w:r>
      <w:proofErr w:type="spellEnd"/>
      <w:r w:rsidRPr="0013535E">
        <w:rPr>
          <w:rFonts w:ascii="Times New Roman" w:eastAsia="Times New Roman" w:hAnsi="Times New Roman" w:cs="Times New Roman"/>
          <w:sz w:val="24"/>
          <w:szCs w:val="24"/>
        </w:rPr>
        <w:t>. 1</w:t>
      </w:r>
      <w:r w:rsidR="000F7F6A">
        <w:rPr>
          <w:rFonts w:ascii="Times New Roman" w:eastAsia="Times New Roman" w:hAnsi="Times New Roman" w:cs="Times New Roman"/>
          <w:sz w:val="24"/>
          <w:szCs w:val="24"/>
        </w:rPr>
        <w:t>5A</w:t>
      </w:r>
      <w:r w:rsidRPr="0013535E">
        <w:rPr>
          <w:rFonts w:ascii="Times New Roman" w:eastAsia="Times New Roman" w:hAnsi="Times New Roman" w:cs="Times New Roman"/>
          <w:sz w:val="24"/>
          <w:szCs w:val="24"/>
        </w:rPr>
        <w:t xml:space="preserve">, LT-69430 Kazlų Rūda. </w:t>
      </w:r>
      <w:r w:rsidR="000E304A">
        <w:rPr>
          <w:rFonts w:ascii="Times New Roman" w:eastAsia="Times New Roman" w:hAnsi="Times New Roman" w:cs="Times New Roman"/>
          <w:sz w:val="24"/>
          <w:szCs w:val="24"/>
        </w:rPr>
        <w:t>Mokyklos-darželio</w:t>
      </w:r>
      <w:r w:rsidRPr="0013535E">
        <w:rPr>
          <w:rFonts w:ascii="Times New Roman" w:eastAsia="Times New Roman" w:hAnsi="Times New Roman" w:cs="Times New Roman"/>
          <w:sz w:val="24"/>
          <w:szCs w:val="24"/>
        </w:rPr>
        <w:t xml:space="preserve"> veikos laikotarpis neribotas. </w:t>
      </w: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 xml:space="preserve">6.Grupė - bendrojo lavinimo mokykla. Tipas </w:t>
      </w:r>
      <w:r w:rsidR="000E304A">
        <w:rPr>
          <w:rFonts w:ascii="Times New Roman" w:eastAsia="Times New Roman" w:hAnsi="Times New Roman" w:cs="Times New Roman"/>
          <w:sz w:val="24"/>
          <w:szCs w:val="24"/>
        </w:rPr>
        <w:t>–</w:t>
      </w:r>
      <w:r w:rsidRPr="0013535E">
        <w:rPr>
          <w:rFonts w:ascii="Times New Roman" w:eastAsia="Times New Roman" w:hAnsi="Times New Roman" w:cs="Times New Roman"/>
          <w:sz w:val="24"/>
          <w:szCs w:val="24"/>
        </w:rPr>
        <w:t xml:space="preserve"> </w:t>
      </w:r>
      <w:r w:rsidR="000E304A">
        <w:rPr>
          <w:rFonts w:ascii="Times New Roman" w:eastAsia="Times New Roman" w:hAnsi="Times New Roman" w:cs="Times New Roman"/>
          <w:sz w:val="24"/>
          <w:szCs w:val="24"/>
        </w:rPr>
        <w:t>mokykla-darželis</w:t>
      </w:r>
      <w:r w:rsidRPr="0013535E">
        <w:rPr>
          <w:rFonts w:ascii="Times New Roman" w:eastAsia="Times New Roman" w:hAnsi="Times New Roman" w:cs="Times New Roman"/>
          <w:sz w:val="24"/>
          <w:szCs w:val="24"/>
        </w:rPr>
        <w:t xml:space="preserve">. Pagrindinė paskirtis - bendrosios paskirties mokykla. </w:t>
      </w: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7.</w:t>
      </w:r>
      <w:r w:rsidR="000E304A">
        <w:rPr>
          <w:rFonts w:ascii="Times New Roman" w:eastAsia="Times New Roman" w:hAnsi="Times New Roman" w:cs="Times New Roman"/>
          <w:sz w:val="24"/>
          <w:szCs w:val="24"/>
        </w:rPr>
        <w:t>Mokykla-darželis</w:t>
      </w:r>
      <w:r w:rsidRPr="0013535E">
        <w:rPr>
          <w:rFonts w:ascii="Times New Roman" w:eastAsia="Times New Roman" w:hAnsi="Times New Roman" w:cs="Times New Roman"/>
          <w:sz w:val="24"/>
          <w:szCs w:val="24"/>
        </w:rPr>
        <w:t xml:space="preserve"> yra viešasis juridinis asmuo, turintis herbinį antspaudą su užrašu „Kazlų Rūdos „</w:t>
      </w:r>
      <w:proofErr w:type="spellStart"/>
      <w:r w:rsidRPr="0013535E">
        <w:rPr>
          <w:rFonts w:ascii="Times New Roman" w:eastAsia="Times New Roman" w:hAnsi="Times New Roman" w:cs="Times New Roman"/>
          <w:sz w:val="24"/>
          <w:szCs w:val="24"/>
        </w:rPr>
        <w:t>Elmos</w:t>
      </w:r>
      <w:proofErr w:type="spellEnd"/>
      <w:r w:rsidRPr="0013535E">
        <w:rPr>
          <w:rFonts w:ascii="Times New Roman" w:eastAsia="Times New Roman" w:hAnsi="Times New Roman" w:cs="Times New Roman"/>
          <w:sz w:val="24"/>
          <w:szCs w:val="24"/>
        </w:rPr>
        <w:t xml:space="preserve">“ </w:t>
      </w:r>
      <w:r w:rsidR="000E304A">
        <w:rPr>
          <w:rFonts w:ascii="Times New Roman" w:eastAsia="Times New Roman" w:hAnsi="Times New Roman" w:cs="Times New Roman"/>
          <w:sz w:val="24"/>
          <w:szCs w:val="24"/>
        </w:rPr>
        <w:t>mokykla-darželis</w:t>
      </w:r>
      <w:r w:rsidRPr="0013535E">
        <w:rPr>
          <w:rFonts w:ascii="Times New Roman" w:eastAsia="Times New Roman" w:hAnsi="Times New Roman" w:cs="Times New Roman"/>
          <w:sz w:val="24"/>
          <w:szCs w:val="24"/>
        </w:rPr>
        <w:t xml:space="preserve">, blanką su </w:t>
      </w:r>
      <w:r w:rsidR="000E304A">
        <w:rPr>
          <w:rFonts w:ascii="Times New Roman" w:eastAsia="Times New Roman" w:hAnsi="Times New Roman" w:cs="Times New Roman"/>
          <w:sz w:val="24"/>
          <w:szCs w:val="24"/>
        </w:rPr>
        <w:t>mokyklos-darželio</w:t>
      </w:r>
      <w:r w:rsidRPr="0013535E">
        <w:rPr>
          <w:rFonts w:ascii="Times New Roman" w:eastAsia="Times New Roman" w:hAnsi="Times New Roman" w:cs="Times New Roman"/>
          <w:sz w:val="24"/>
          <w:szCs w:val="24"/>
        </w:rPr>
        <w:t xml:space="preserve"> pavadinimu, atsiskaitomąją ir kitas sąskaitas Lietuvos Respublikos įregistruotuose bankuose, </w:t>
      </w:r>
      <w:r w:rsidR="000E304A">
        <w:rPr>
          <w:rFonts w:ascii="Times New Roman" w:eastAsia="Times New Roman" w:hAnsi="Times New Roman" w:cs="Times New Roman"/>
          <w:sz w:val="24"/>
          <w:szCs w:val="24"/>
        </w:rPr>
        <w:t>mokykla-darželis</w:t>
      </w:r>
      <w:r w:rsidRPr="0013535E">
        <w:rPr>
          <w:rFonts w:ascii="Times New Roman" w:eastAsia="Times New Roman" w:hAnsi="Times New Roman" w:cs="Times New Roman"/>
          <w:sz w:val="24"/>
          <w:szCs w:val="24"/>
        </w:rPr>
        <w:t xml:space="preserve"> turi paramos gavėjo statusą, atributiką, savo veiklą grindžia LR Konstitucija, Lietuvos Respublikos Švietimo ir kitais įstatymais, Vaikų teisių konvencija, Lietuvos Respublikos vaiko minimalios ir vidutinės priežiūros įstatymu, Lietuvos Respublikos Vyriausybės nutarimais, švietimo ir mokslo ministro įsakymais, Kazlų Rūdos savivaldybės tarybos sprendimais ir kitais teisės aktais.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8.</w:t>
      </w:r>
      <w:r w:rsidR="000E304A">
        <w:rPr>
          <w:rFonts w:ascii="Times New Roman" w:eastAsia="Times New Roman" w:hAnsi="Times New Roman" w:cs="Times New Roman"/>
          <w:sz w:val="24"/>
          <w:szCs w:val="24"/>
          <w:lang w:eastAsia="ar-SA"/>
        </w:rPr>
        <w:t>Mokyklos-darželio</w:t>
      </w:r>
      <w:r w:rsidRPr="0013535E">
        <w:rPr>
          <w:rFonts w:ascii="Times New Roman" w:eastAsia="Times New Roman" w:hAnsi="Times New Roman" w:cs="Times New Roman"/>
          <w:sz w:val="24"/>
          <w:szCs w:val="24"/>
          <w:lang w:eastAsia="ar-SA"/>
        </w:rPr>
        <w:t xml:space="preserve"> pagrindinė veiklos sritis - švietimas, kodas 85. Pagrindinė švietimo veiklos rūšis - pagrindinis ugdymas, kodas 85.31.10. Kitos švietimo veiklos rūšys: ikimokyklinio amžiaus vaikų ugdymas, kodas 85.10.10, priešmokyklinio amžiaus vaikų ugdymas, kodas 85.10.20, pradinis ugdymas, kodas 85.20, sportinis ir rekreacinis švietimas, kodas 85.51, kultūrinis švietimas, kodas 85.52, kitas, niekur kitur nepriskirtas švietimas, kodas 85.59, švietimui būdingų paslaugų veikla, kodas 85.60. Kitos ne švietimo veiklos rūšys: kitų maitinimo paslaugų teikimas, kodas 56.29, bibliotekų ir archyvų veikla, kodas 91.01, nuosavo arba nuomojamo nekilnojamojo turto nuoma ir eksploatavimas, kodas 68.20.</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9.Ąžuolų Būdos UDC veiklos sritis - švietimas, kodas 85, pagrindinė veiklos rūšis - pradinis ugdymas, kodas 85.20.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10.Kitos Ąžuolų Būdos UDC veiklos rūšys: ikimokyklinio amžiaus vaikų ugdymas, kodas 85.10.10, priešmokyklinio amžiaus vaikų ugdymas, kodas 85.10.20, sportinis ir rekreacinis švietimas, kodas 85.51, kultūrinis švietimas, kodas 85.52, kitas, niekur kitur nepriskirtas švietimas, kodas 85.59, švietimui būdingų paslaugų veikla, kodas 85.60. Kitos Ąžuolų Būdos UDC ne švietimo veiklos rūšys: vaikų dienos priežiūros veikla, kodas 88.91, nuosavo arba nuomojamo nekilnojamojo turto nuoma ir eksploatavimas, kodas 68.20, kūrybinė, meninė ir pramogų organizavimo veikla, kodas 90.0, bibliotekų ir archyvų veikla, kodas 91.01, kita pramogų ir poilsio organizavimo veikla, kodas 93.29. </w:t>
      </w:r>
    </w:p>
    <w:p w:rsidR="0013535E" w:rsidRPr="0013535E" w:rsidRDefault="0013535E" w:rsidP="00135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FF"/>
          <w:sz w:val="24"/>
          <w:szCs w:val="24"/>
          <w:lang w:eastAsia="lt-LT"/>
        </w:rPr>
      </w:pPr>
      <w:r w:rsidRPr="0013535E">
        <w:rPr>
          <w:rFonts w:ascii="Times New Roman" w:eastAsia="Times New Roman" w:hAnsi="Times New Roman" w:cs="Times New Roman"/>
          <w:sz w:val="24"/>
          <w:szCs w:val="24"/>
          <w:lang w:eastAsia="lt-LT"/>
        </w:rPr>
        <w:t xml:space="preserve">11.Kazlų Rūdos savivaldybės tarybos 2014 </w:t>
      </w:r>
      <w:proofErr w:type="spellStart"/>
      <w:r w:rsidRPr="0013535E">
        <w:rPr>
          <w:rFonts w:ascii="Times New Roman" w:eastAsia="Times New Roman" w:hAnsi="Times New Roman" w:cs="Times New Roman"/>
          <w:sz w:val="24"/>
          <w:szCs w:val="24"/>
          <w:lang w:eastAsia="lt-LT"/>
        </w:rPr>
        <w:t>m</w:t>
      </w:r>
      <w:proofErr w:type="spellEnd"/>
      <w:r w:rsidRPr="0013535E">
        <w:rPr>
          <w:rFonts w:ascii="Times New Roman" w:eastAsia="Times New Roman" w:hAnsi="Times New Roman" w:cs="Times New Roman"/>
          <w:sz w:val="24"/>
          <w:szCs w:val="24"/>
          <w:lang w:eastAsia="lt-LT"/>
        </w:rPr>
        <w:t xml:space="preserve">. vasario 26 </w:t>
      </w:r>
      <w:proofErr w:type="spellStart"/>
      <w:r w:rsidRPr="0013535E">
        <w:rPr>
          <w:rFonts w:ascii="Times New Roman" w:eastAsia="Times New Roman" w:hAnsi="Times New Roman" w:cs="Times New Roman"/>
          <w:sz w:val="24"/>
          <w:szCs w:val="24"/>
          <w:lang w:eastAsia="lt-LT"/>
        </w:rPr>
        <w:t>d</w:t>
      </w:r>
      <w:proofErr w:type="spellEnd"/>
      <w:r w:rsidRPr="0013535E">
        <w:rPr>
          <w:rFonts w:ascii="Times New Roman" w:eastAsia="Times New Roman" w:hAnsi="Times New Roman" w:cs="Times New Roman"/>
          <w:sz w:val="24"/>
          <w:szCs w:val="24"/>
          <w:lang w:eastAsia="lt-LT"/>
        </w:rPr>
        <w:t>. sprendimu dėl Kazlų Rūdos „</w:t>
      </w:r>
      <w:proofErr w:type="spellStart"/>
      <w:r w:rsidRPr="0013535E">
        <w:rPr>
          <w:rFonts w:ascii="Times New Roman" w:eastAsia="Times New Roman" w:hAnsi="Times New Roman" w:cs="Times New Roman"/>
          <w:sz w:val="24"/>
          <w:szCs w:val="24"/>
          <w:lang w:eastAsia="lt-LT"/>
        </w:rPr>
        <w:t>Elmos</w:t>
      </w:r>
      <w:proofErr w:type="spellEnd"/>
      <w:r w:rsidRPr="0013535E">
        <w:rPr>
          <w:rFonts w:ascii="Times New Roman" w:eastAsia="Times New Roman" w:hAnsi="Times New Roman" w:cs="Times New Roman"/>
          <w:sz w:val="24"/>
          <w:szCs w:val="24"/>
          <w:lang w:eastAsia="lt-LT"/>
        </w:rPr>
        <w:t xml:space="preserve">“ </w:t>
      </w:r>
      <w:r w:rsidR="000E304A">
        <w:rPr>
          <w:rFonts w:ascii="Times New Roman" w:eastAsia="Times New Roman" w:hAnsi="Times New Roman" w:cs="Times New Roman"/>
          <w:sz w:val="24"/>
          <w:szCs w:val="24"/>
          <w:lang w:eastAsia="lt-LT"/>
        </w:rPr>
        <w:t>mokyklos-darželio</w:t>
      </w:r>
      <w:r w:rsidRPr="0013535E">
        <w:rPr>
          <w:rFonts w:ascii="Times New Roman" w:eastAsia="Times New Roman" w:hAnsi="Times New Roman" w:cs="Times New Roman"/>
          <w:sz w:val="24"/>
          <w:szCs w:val="24"/>
          <w:lang w:eastAsia="lt-LT"/>
        </w:rPr>
        <w:t xml:space="preserve"> struktūros pertvarkos </w:t>
      </w:r>
      <w:proofErr w:type="spellStart"/>
      <w:r w:rsidRPr="0013535E">
        <w:rPr>
          <w:rFonts w:ascii="Times New Roman" w:eastAsia="Times New Roman" w:hAnsi="Times New Roman" w:cs="Times New Roman"/>
          <w:sz w:val="24"/>
          <w:szCs w:val="24"/>
          <w:lang w:eastAsia="lt-LT"/>
        </w:rPr>
        <w:t>Nr</w:t>
      </w:r>
      <w:proofErr w:type="spellEnd"/>
      <w:r w:rsidRPr="0013535E">
        <w:rPr>
          <w:rFonts w:ascii="Times New Roman" w:eastAsia="Times New Roman" w:hAnsi="Times New Roman" w:cs="Times New Roman"/>
          <w:sz w:val="24"/>
          <w:szCs w:val="24"/>
          <w:lang w:eastAsia="lt-LT"/>
        </w:rPr>
        <w:t xml:space="preserve">. TS IV(35)-2059 nuspręsta nuo 2014 </w:t>
      </w:r>
      <w:proofErr w:type="spellStart"/>
      <w:r w:rsidRPr="0013535E">
        <w:rPr>
          <w:rFonts w:ascii="Times New Roman" w:eastAsia="Times New Roman" w:hAnsi="Times New Roman" w:cs="Times New Roman"/>
          <w:sz w:val="24"/>
          <w:szCs w:val="24"/>
          <w:lang w:eastAsia="lt-LT"/>
        </w:rPr>
        <w:t>m</w:t>
      </w:r>
      <w:proofErr w:type="spellEnd"/>
      <w:r w:rsidRPr="0013535E">
        <w:rPr>
          <w:rFonts w:ascii="Times New Roman" w:eastAsia="Times New Roman" w:hAnsi="Times New Roman" w:cs="Times New Roman"/>
          <w:sz w:val="24"/>
          <w:szCs w:val="24"/>
          <w:lang w:eastAsia="lt-LT"/>
        </w:rPr>
        <w:t xml:space="preserve">. rugsėjo 1 </w:t>
      </w:r>
      <w:proofErr w:type="spellStart"/>
      <w:r w:rsidRPr="0013535E">
        <w:rPr>
          <w:rFonts w:ascii="Times New Roman" w:eastAsia="Times New Roman" w:hAnsi="Times New Roman" w:cs="Times New Roman"/>
          <w:sz w:val="24"/>
          <w:szCs w:val="24"/>
          <w:lang w:eastAsia="lt-LT"/>
        </w:rPr>
        <w:t>d</w:t>
      </w:r>
      <w:proofErr w:type="spellEnd"/>
      <w:r w:rsidRPr="0013535E">
        <w:rPr>
          <w:rFonts w:ascii="Times New Roman" w:eastAsia="Times New Roman" w:hAnsi="Times New Roman" w:cs="Times New Roman"/>
          <w:sz w:val="24"/>
          <w:szCs w:val="24"/>
          <w:lang w:eastAsia="lt-LT"/>
        </w:rPr>
        <w:t>. pertvarkyti Kazlų Rūdos „</w:t>
      </w:r>
      <w:proofErr w:type="spellStart"/>
      <w:r w:rsidRPr="0013535E">
        <w:rPr>
          <w:rFonts w:ascii="Times New Roman" w:eastAsia="Times New Roman" w:hAnsi="Times New Roman" w:cs="Times New Roman"/>
          <w:sz w:val="24"/>
          <w:szCs w:val="24"/>
          <w:lang w:eastAsia="lt-LT"/>
        </w:rPr>
        <w:t>Elmos</w:t>
      </w:r>
      <w:proofErr w:type="spellEnd"/>
      <w:r w:rsidRPr="0013535E">
        <w:rPr>
          <w:rFonts w:ascii="Times New Roman" w:eastAsia="Times New Roman" w:hAnsi="Times New Roman" w:cs="Times New Roman"/>
          <w:sz w:val="24"/>
          <w:szCs w:val="24"/>
          <w:lang w:eastAsia="lt-LT"/>
        </w:rPr>
        <w:t xml:space="preserve">“ </w:t>
      </w:r>
      <w:r w:rsidR="000E304A">
        <w:rPr>
          <w:rFonts w:ascii="Times New Roman" w:eastAsia="Times New Roman" w:hAnsi="Times New Roman" w:cs="Times New Roman"/>
          <w:sz w:val="24"/>
          <w:szCs w:val="24"/>
          <w:lang w:eastAsia="lt-LT"/>
        </w:rPr>
        <w:t>mokyklos-darželio</w:t>
      </w:r>
      <w:r w:rsidRPr="0013535E">
        <w:rPr>
          <w:rFonts w:ascii="Times New Roman" w:eastAsia="Times New Roman" w:hAnsi="Times New Roman" w:cs="Times New Roman"/>
          <w:sz w:val="24"/>
          <w:szCs w:val="24"/>
          <w:lang w:eastAsia="lt-LT"/>
        </w:rPr>
        <w:t xml:space="preserve"> struktūrą, pakeičiant progimnazijos tipą į pradinės mokyklos tipą.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lastRenderedPageBreak/>
        <w:t>12.</w:t>
      </w:r>
      <w:r w:rsidR="000E304A">
        <w:rPr>
          <w:rFonts w:ascii="Times New Roman" w:eastAsia="Times New Roman" w:hAnsi="Times New Roman" w:cs="Times New Roman"/>
          <w:sz w:val="24"/>
          <w:szCs w:val="24"/>
          <w:lang w:eastAsia="ar-SA"/>
        </w:rPr>
        <w:t>Mokyklos-darželio</w:t>
      </w:r>
      <w:r w:rsidRPr="0013535E">
        <w:rPr>
          <w:rFonts w:ascii="Times New Roman" w:eastAsia="Times New Roman" w:hAnsi="Times New Roman" w:cs="Times New Roman"/>
          <w:sz w:val="24"/>
          <w:szCs w:val="24"/>
          <w:lang w:eastAsia="ar-SA"/>
        </w:rPr>
        <w:t xml:space="preserve"> finansiniai metai prasideda sausio 1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ir baigiasi gruodžio 31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13.201</w:t>
      </w:r>
      <w:r w:rsidR="000F7F6A">
        <w:rPr>
          <w:rFonts w:ascii="Times New Roman" w:eastAsia="Times New Roman" w:hAnsi="Times New Roman" w:cs="Times New Roman"/>
          <w:sz w:val="24"/>
          <w:szCs w:val="24"/>
          <w:lang w:eastAsia="ar-SA"/>
        </w:rPr>
        <w:t>5</w:t>
      </w:r>
      <w:r w:rsidRPr="0013535E">
        <w:rPr>
          <w:rFonts w:ascii="Times New Roman" w:eastAsia="Times New Roman" w:hAnsi="Times New Roman" w:cs="Times New Roman"/>
          <w:sz w:val="24"/>
          <w:szCs w:val="24"/>
          <w:lang w:eastAsia="ar-SA"/>
        </w:rPr>
        <w:t xml:space="preserve">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gruodžio 31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duomenimis įstaigoje dirbo </w:t>
      </w:r>
      <w:r w:rsidR="000E304A">
        <w:rPr>
          <w:rFonts w:ascii="Times New Roman" w:eastAsia="Times New Roman" w:hAnsi="Times New Roman" w:cs="Times New Roman"/>
          <w:sz w:val="24"/>
          <w:szCs w:val="24"/>
          <w:lang w:eastAsia="ar-SA"/>
        </w:rPr>
        <w:t>4</w:t>
      </w:r>
      <w:r w:rsidR="000F7F6A">
        <w:rPr>
          <w:rFonts w:ascii="Times New Roman" w:eastAsia="Times New Roman" w:hAnsi="Times New Roman" w:cs="Times New Roman"/>
          <w:sz w:val="24"/>
          <w:szCs w:val="24"/>
          <w:lang w:eastAsia="ar-SA"/>
        </w:rPr>
        <w:t>0</w:t>
      </w:r>
      <w:r w:rsidRPr="0013535E">
        <w:rPr>
          <w:rFonts w:ascii="Times New Roman" w:eastAsia="Times New Roman" w:hAnsi="Times New Roman" w:cs="Times New Roman"/>
          <w:sz w:val="24"/>
          <w:szCs w:val="24"/>
          <w:lang w:eastAsia="ar-SA"/>
        </w:rPr>
        <w:t xml:space="preserve"> darbuotoj</w:t>
      </w:r>
      <w:r w:rsidR="00FF314F">
        <w:rPr>
          <w:rFonts w:ascii="Times New Roman" w:eastAsia="Times New Roman" w:hAnsi="Times New Roman" w:cs="Times New Roman"/>
          <w:sz w:val="24"/>
          <w:szCs w:val="24"/>
          <w:lang w:eastAsia="ar-SA"/>
        </w:rPr>
        <w:t>as</w:t>
      </w:r>
      <w:r w:rsidRPr="0013535E">
        <w:rPr>
          <w:rFonts w:ascii="Times New Roman" w:eastAsia="Times New Roman" w:hAnsi="Times New Roman" w:cs="Times New Roman"/>
          <w:sz w:val="24"/>
          <w:szCs w:val="24"/>
          <w:lang w:eastAsia="ar-SA"/>
        </w:rPr>
        <w:t xml:space="preserve"> (darbuotojų skaičius nuo 201</w:t>
      </w:r>
      <w:r w:rsidR="000F7F6A">
        <w:rPr>
          <w:rFonts w:ascii="Times New Roman" w:eastAsia="Times New Roman" w:hAnsi="Times New Roman" w:cs="Times New Roman"/>
          <w:sz w:val="24"/>
          <w:szCs w:val="24"/>
          <w:lang w:eastAsia="ar-SA"/>
        </w:rPr>
        <w:t>4</w:t>
      </w:r>
      <w:r w:rsidRPr="0013535E">
        <w:rPr>
          <w:rFonts w:ascii="Times New Roman" w:eastAsia="Times New Roman" w:hAnsi="Times New Roman" w:cs="Times New Roman"/>
          <w:sz w:val="24"/>
          <w:szCs w:val="24"/>
          <w:lang w:eastAsia="ar-SA"/>
        </w:rPr>
        <w:t xml:space="preserve"> metų </w:t>
      </w:r>
      <w:r w:rsidR="000F7F6A">
        <w:rPr>
          <w:rFonts w:ascii="Times New Roman" w:eastAsia="Times New Roman" w:hAnsi="Times New Roman" w:cs="Times New Roman"/>
          <w:sz w:val="24"/>
          <w:szCs w:val="24"/>
          <w:lang w:eastAsia="ar-SA"/>
        </w:rPr>
        <w:t>ne</w:t>
      </w:r>
      <w:r w:rsidRPr="0013535E">
        <w:rPr>
          <w:rFonts w:ascii="Times New Roman" w:eastAsia="Times New Roman" w:hAnsi="Times New Roman" w:cs="Times New Roman"/>
          <w:sz w:val="24"/>
          <w:szCs w:val="24"/>
          <w:lang w:eastAsia="ar-SA"/>
        </w:rPr>
        <w:t>pasikeitė).</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14.Reikšmingų įvykių po paskutinės tarpinio ataskaitinio laikotarpio dienos nėra.</w:t>
      </w:r>
    </w:p>
    <w:p w:rsidR="0013535E" w:rsidRPr="0013535E" w:rsidRDefault="0013535E" w:rsidP="0013535E">
      <w:pPr>
        <w:spacing w:after="0" w:line="240" w:lineRule="auto"/>
        <w:jc w:val="both"/>
        <w:rPr>
          <w:rFonts w:ascii="Times New Roman" w:eastAsia="Times New Roman" w:hAnsi="Times New Roman" w:cs="Times New Roman"/>
          <w:b/>
          <w:sz w:val="24"/>
          <w:szCs w:val="24"/>
        </w:rPr>
      </w:pPr>
    </w:p>
    <w:p w:rsidR="0013535E" w:rsidRPr="0013535E" w:rsidRDefault="0013535E" w:rsidP="0013535E">
      <w:pPr>
        <w:suppressAutoHyphens/>
        <w:spacing w:after="0" w:line="240" w:lineRule="auto"/>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II. APSKAITOS POLITIKA</w:t>
      </w:r>
    </w:p>
    <w:p w:rsidR="0013535E" w:rsidRPr="0013535E" w:rsidRDefault="0013535E" w:rsidP="0013535E">
      <w:pPr>
        <w:spacing w:after="0" w:line="240" w:lineRule="auto"/>
        <w:jc w:val="both"/>
        <w:rPr>
          <w:rFonts w:ascii="Times New Roman" w:eastAsia="Times New Roman" w:hAnsi="Times New Roman" w:cs="Times New Roman"/>
          <w:b/>
          <w:sz w:val="24"/>
          <w:szCs w:val="24"/>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16.</w:t>
      </w:r>
      <w:r w:rsidR="000E304A">
        <w:rPr>
          <w:rFonts w:ascii="Times New Roman" w:eastAsia="Times New Roman" w:hAnsi="Times New Roman" w:cs="Times New Roman"/>
          <w:sz w:val="24"/>
          <w:szCs w:val="24"/>
          <w:lang w:eastAsia="ar-SA"/>
        </w:rPr>
        <w:t>Mokyklos-darželio</w:t>
      </w:r>
      <w:r w:rsidRPr="0013535E">
        <w:rPr>
          <w:rFonts w:ascii="Times New Roman" w:eastAsia="Times New Roman" w:hAnsi="Times New Roman" w:cs="Times New Roman"/>
          <w:sz w:val="24"/>
          <w:szCs w:val="24"/>
          <w:lang w:eastAsia="ar-SA"/>
        </w:rPr>
        <w:t xml:space="preserve"> finansinė atskaitomybė parengta vadovaujantis LR buhalterinės apskaitos įstatymais, VSAFAS.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17.Vadovaujantis Lietuvos Respublikos finansų ministro 2008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gruodžio 22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įsakymu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IK-455 „Dėl privalomojo bendrojo sąskaitų plano patvirtinimo“ (</w:t>
      </w:r>
      <w:proofErr w:type="spellStart"/>
      <w:r w:rsidRPr="0013535E">
        <w:rPr>
          <w:rFonts w:ascii="Times New Roman" w:eastAsia="Times New Roman" w:hAnsi="Times New Roman" w:cs="Times New Roman"/>
          <w:sz w:val="24"/>
          <w:szCs w:val="24"/>
          <w:lang w:eastAsia="ar-SA"/>
        </w:rPr>
        <w:t>Žin</w:t>
      </w:r>
      <w:proofErr w:type="spellEnd"/>
      <w:r w:rsidRPr="0013535E">
        <w:rPr>
          <w:rFonts w:ascii="Times New Roman" w:eastAsia="Times New Roman" w:hAnsi="Times New Roman" w:cs="Times New Roman"/>
          <w:sz w:val="24"/>
          <w:szCs w:val="24"/>
          <w:lang w:eastAsia="ar-SA"/>
        </w:rPr>
        <w:t xml:space="preserve">., 2008,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xml:space="preserve">. 148-5952; 2009,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xml:space="preserve">. 74-3020), Kazlų Rūdos </w:t>
      </w:r>
      <w:r w:rsidR="000F7F6A">
        <w:rPr>
          <w:rFonts w:ascii="Times New Roman" w:eastAsia="Times New Roman" w:hAnsi="Times New Roman" w:cs="Times New Roman"/>
          <w:sz w:val="24"/>
          <w:szCs w:val="24"/>
          <w:lang w:eastAsia="ar-SA"/>
        </w:rPr>
        <w:t xml:space="preserve"> „</w:t>
      </w:r>
      <w:proofErr w:type="spellStart"/>
      <w:r w:rsidR="000F7F6A">
        <w:rPr>
          <w:rFonts w:ascii="Times New Roman" w:eastAsia="Times New Roman" w:hAnsi="Times New Roman" w:cs="Times New Roman"/>
          <w:sz w:val="24"/>
          <w:szCs w:val="24"/>
          <w:lang w:eastAsia="ar-SA"/>
        </w:rPr>
        <w:t>Elmos</w:t>
      </w:r>
      <w:proofErr w:type="spellEnd"/>
      <w:r w:rsidRPr="0013535E">
        <w:rPr>
          <w:rFonts w:ascii="Times New Roman" w:eastAsia="Times New Roman" w:hAnsi="Times New Roman" w:cs="Times New Roman"/>
          <w:sz w:val="24"/>
          <w:szCs w:val="24"/>
          <w:lang w:eastAsia="ar-SA"/>
        </w:rPr>
        <w:t>“</w:t>
      </w:r>
      <w:r w:rsidR="000F7F6A">
        <w:rPr>
          <w:rFonts w:ascii="Times New Roman" w:eastAsia="Times New Roman" w:hAnsi="Times New Roman" w:cs="Times New Roman"/>
          <w:sz w:val="24"/>
          <w:szCs w:val="24"/>
          <w:lang w:eastAsia="ar-SA"/>
        </w:rPr>
        <w:t xml:space="preserve"> mokyklos-darželio </w:t>
      </w:r>
      <w:r w:rsidRPr="0013535E">
        <w:rPr>
          <w:rFonts w:ascii="Times New Roman" w:eastAsia="Times New Roman" w:hAnsi="Times New Roman" w:cs="Times New Roman"/>
          <w:sz w:val="24"/>
          <w:szCs w:val="24"/>
          <w:lang w:eastAsia="ar-SA"/>
        </w:rPr>
        <w:t xml:space="preserve"> direktoriaus  20</w:t>
      </w:r>
      <w:r w:rsidR="000F7F6A">
        <w:rPr>
          <w:rFonts w:ascii="Times New Roman" w:eastAsia="Times New Roman" w:hAnsi="Times New Roman" w:cs="Times New Roman"/>
          <w:sz w:val="24"/>
          <w:szCs w:val="24"/>
          <w:lang w:eastAsia="ar-SA"/>
        </w:rPr>
        <w:t>14</w:t>
      </w:r>
      <w:r w:rsidRPr="0013535E">
        <w:rPr>
          <w:rFonts w:ascii="Times New Roman" w:eastAsia="Times New Roman" w:hAnsi="Times New Roman" w:cs="Times New Roman"/>
          <w:sz w:val="24"/>
          <w:szCs w:val="24"/>
          <w:lang w:eastAsia="ar-SA"/>
        </w:rPr>
        <w:t xml:space="preserve">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w:t>
      </w:r>
      <w:r w:rsidR="000F7F6A">
        <w:rPr>
          <w:rFonts w:ascii="Times New Roman" w:eastAsia="Times New Roman" w:hAnsi="Times New Roman" w:cs="Times New Roman"/>
          <w:sz w:val="24"/>
          <w:szCs w:val="24"/>
          <w:lang w:eastAsia="ar-SA"/>
        </w:rPr>
        <w:t>rugsėjo 01</w:t>
      </w:r>
      <w:r w:rsidRPr="0013535E">
        <w:rPr>
          <w:rFonts w:ascii="Times New Roman" w:eastAsia="Times New Roman" w:hAnsi="Times New Roman" w:cs="Times New Roman"/>
          <w:sz w:val="24"/>
          <w:szCs w:val="24"/>
          <w:lang w:eastAsia="ar-SA"/>
        </w:rPr>
        <w:t xml:space="preserve">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įsakymu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1.3-</w:t>
      </w:r>
      <w:r w:rsidR="000F7F6A">
        <w:rPr>
          <w:rFonts w:ascii="Times New Roman" w:eastAsia="Times New Roman" w:hAnsi="Times New Roman" w:cs="Times New Roman"/>
          <w:sz w:val="24"/>
          <w:szCs w:val="24"/>
          <w:lang w:eastAsia="ar-SA"/>
        </w:rPr>
        <w:t>65</w:t>
      </w:r>
      <w:r w:rsidRPr="0013535E">
        <w:rPr>
          <w:rFonts w:ascii="Times New Roman" w:eastAsia="Times New Roman" w:hAnsi="Times New Roman" w:cs="Times New Roman"/>
          <w:sz w:val="24"/>
          <w:szCs w:val="24"/>
          <w:lang w:eastAsia="ar-SA"/>
        </w:rPr>
        <w:t xml:space="preserve"> V patvirtintas bendrasis mokyklos</w:t>
      </w:r>
      <w:r w:rsidR="002D106D">
        <w:rPr>
          <w:rFonts w:ascii="Times New Roman" w:eastAsia="Times New Roman" w:hAnsi="Times New Roman" w:cs="Times New Roman"/>
          <w:sz w:val="24"/>
          <w:szCs w:val="24"/>
          <w:lang w:eastAsia="ar-SA"/>
        </w:rPr>
        <w:t>-darželio</w:t>
      </w:r>
      <w:r w:rsidRPr="0013535E">
        <w:rPr>
          <w:rFonts w:ascii="Times New Roman" w:eastAsia="Times New Roman" w:hAnsi="Times New Roman" w:cs="Times New Roman"/>
          <w:sz w:val="24"/>
          <w:szCs w:val="24"/>
          <w:lang w:eastAsia="ar-SA"/>
        </w:rPr>
        <w:t xml:space="preserve"> sąskaitų planas.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18.Buhalterinės apskaitos vadovas patvirtintas Kazlų Rūdos  „</w:t>
      </w:r>
      <w:proofErr w:type="spellStart"/>
      <w:r w:rsidRPr="0013535E">
        <w:rPr>
          <w:rFonts w:ascii="Times New Roman" w:eastAsia="Times New Roman" w:hAnsi="Times New Roman" w:cs="Times New Roman"/>
          <w:sz w:val="24"/>
          <w:szCs w:val="24"/>
          <w:lang w:eastAsia="ar-SA"/>
        </w:rPr>
        <w:t>Elm</w:t>
      </w:r>
      <w:r w:rsidR="000F7F6A">
        <w:rPr>
          <w:rFonts w:ascii="Times New Roman" w:eastAsia="Times New Roman" w:hAnsi="Times New Roman" w:cs="Times New Roman"/>
          <w:sz w:val="24"/>
          <w:szCs w:val="24"/>
          <w:lang w:eastAsia="ar-SA"/>
        </w:rPr>
        <w:t>os</w:t>
      </w:r>
      <w:proofErr w:type="spellEnd"/>
      <w:r w:rsidRPr="0013535E">
        <w:rPr>
          <w:rFonts w:ascii="Times New Roman" w:eastAsia="Times New Roman" w:hAnsi="Times New Roman" w:cs="Times New Roman"/>
          <w:sz w:val="24"/>
          <w:szCs w:val="24"/>
          <w:lang w:eastAsia="ar-SA"/>
        </w:rPr>
        <w:t xml:space="preserve">“ </w:t>
      </w:r>
      <w:r w:rsidR="000F7F6A">
        <w:rPr>
          <w:rFonts w:ascii="Times New Roman" w:eastAsia="Times New Roman" w:hAnsi="Times New Roman" w:cs="Times New Roman"/>
          <w:sz w:val="24"/>
          <w:szCs w:val="24"/>
          <w:lang w:eastAsia="ar-SA"/>
        </w:rPr>
        <w:t xml:space="preserve"> mokykla-darželis </w:t>
      </w:r>
      <w:r w:rsidRPr="0013535E">
        <w:rPr>
          <w:rFonts w:ascii="Times New Roman" w:eastAsia="Times New Roman" w:hAnsi="Times New Roman" w:cs="Times New Roman"/>
          <w:sz w:val="24"/>
          <w:szCs w:val="24"/>
          <w:lang w:eastAsia="ar-SA"/>
        </w:rPr>
        <w:t>direktoriaus 201</w:t>
      </w:r>
      <w:r w:rsidR="000F7F6A">
        <w:rPr>
          <w:rFonts w:ascii="Times New Roman" w:eastAsia="Times New Roman" w:hAnsi="Times New Roman" w:cs="Times New Roman"/>
          <w:sz w:val="24"/>
          <w:szCs w:val="24"/>
          <w:lang w:eastAsia="ar-SA"/>
        </w:rPr>
        <w:t>4</w:t>
      </w:r>
      <w:r w:rsidRPr="0013535E">
        <w:rPr>
          <w:rFonts w:ascii="Times New Roman" w:eastAsia="Times New Roman" w:hAnsi="Times New Roman" w:cs="Times New Roman"/>
          <w:sz w:val="24"/>
          <w:szCs w:val="24"/>
          <w:lang w:eastAsia="ar-SA"/>
        </w:rPr>
        <w:t xml:space="preserve">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rug</w:t>
      </w:r>
      <w:r w:rsidR="000F7F6A">
        <w:rPr>
          <w:rFonts w:ascii="Times New Roman" w:eastAsia="Times New Roman" w:hAnsi="Times New Roman" w:cs="Times New Roman"/>
          <w:sz w:val="24"/>
          <w:szCs w:val="24"/>
          <w:lang w:eastAsia="ar-SA"/>
        </w:rPr>
        <w:t>sėjo</w:t>
      </w:r>
      <w:r w:rsidRPr="0013535E">
        <w:rPr>
          <w:rFonts w:ascii="Times New Roman" w:eastAsia="Times New Roman" w:hAnsi="Times New Roman" w:cs="Times New Roman"/>
          <w:sz w:val="24"/>
          <w:szCs w:val="24"/>
          <w:lang w:eastAsia="ar-SA"/>
        </w:rPr>
        <w:t xml:space="preserve"> </w:t>
      </w:r>
      <w:r w:rsidR="000F7F6A">
        <w:rPr>
          <w:rFonts w:ascii="Times New Roman" w:eastAsia="Times New Roman" w:hAnsi="Times New Roman" w:cs="Times New Roman"/>
          <w:sz w:val="24"/>
          <w:szCs w:val="24"/>
          <w:lang w:eastAsia="ar-SA"/>
        </w:rPr>
        <w:t xml:space="preserve">01 </w:t>
      </w:r>
      <w:proofErr w:type="spellStart"/>
      <w:r w:rsidR="000F7F6A">
        <w:rPr>
          <w:rFonts w:ascii="Times New Roman" w:eastAsia="Times New Roman" w:hAnsi="Times New Roman" w:cs="Times New Roman"/>
          <w:sz w:val="24"/>
          <w:szCs w:val="24"/>
          <w:lang w:eastAsia="ar-SA"/>
        </w:rPr>
        <w:t>d</w:t>
      </w:r>
      <w:proofErr w:type="spellEnd"/>
      <w:r w:rsidR="000F7F6A">
        <w:rPr>
          <w:rFonts w:ascii="Times New Roman" w:eastAsia="Times New Roman" w:hAnsi="Times New Roman" w:cs="Times New Roman"/>
          <w:sz w:val="24"/>
          <w:szCs w:val="24"/>
          <w:lang w:eastAsia="ar-SA"/>
        </w:rPr>
        <w:t xml:space="preserve">. įsakymu </w:t>
      </w:r>
      <w:proofErr w:type="spellStart"/>
      <w:r w:rsidR="000F7F6A">
        <w:rPr>
          <w:rFonts w:ascii="Times New Roman" w:eastAsia="Times New Roman" w:hAnsi="Times New Roman" w:cs="Times New Roman"/>
          <w:sz w:val="24"/>
          <w:szCs w:val="24"/>
          <w:lang w:eastAsia="ar-SA"/>
        </w:rPr>
        <w:t>Nr</w:t>
      </w:r>
      <w:proofErr w:type="spellEnd"/>
      <w:r w:rsidR="000F7F6A">
        <w:rPr>
          <w:rFonts w:ascii="Times New Roman" w:eastAsia="Times New Roman" w:hAnsi="Times New Roman" w:cs="Times New Roman"/>
          <w:sz w:val="24"/>
          <w:szCs w:val="24"/>
          <w:lang w:eastAsia="ar-SA"/>
        </w:rPr>
        <w:t>. 1.3-49</w:t>
      </w:r>
      <w:r w:rsidRPr="0013535E">
        <w:rPr>
          <w:rFonts w:ascii="Times New Roman" w:eastAsia="Times New Roman" w:hAnsi="Times New Roman" w:cs="Times New Roman"/>
          <w:sz w:val="24"/>
          <w:szCs w:val="24"/>
          <w:lang w:eastAsia="ar-SA"/>
        </w:rPr>
        <w:t xml:space="preserve">V „Dėl buhalterinės apskaitos vadovo tvirtinimo“.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19.Nuo 2010 metų sausio 1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mokyklos buhalterinė apskaita tvarkoma vadovaujantis Lietuvos Respublikos viešojo sektoriaus atskaitomybės įstatymu ir Viešojo sektoriaus apskaitos ir atskaitomybės standartais (toliau - VSAFAS).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20.Finansinė atskaitomybė parengta pagal 201</w:t>
      </w:r>
      <w:r w:rsidR="000F7F6A">
        <w:rPr>
          <w:rFonts w:ascii="Times New Roman" w:eastAsia="Times New Roman" w:hAnsi="Times New Roman" w:cs="Times New Roman"/>
          <w:sz w:val="24"/>
          <w:szCs w:val="24"/>
          <w:lang w:eastAsia="ar-SA"/>
        </w:rPr>
        <w:t>5</w:t>
      </w:r>
      <w:r w:rsidRPr="0013535E">
        <w:rPr>
          <w:rFonts w:ascii="Times New Roman" w:eastAsia="Times New Roman" w:hAnsi="Times New Roman" w:cs="Times New Roman"/>
          <w:sz w:val="24"/>
          <w:szCs w:val="24"/>
          <w:lang w:eastAsia="ar-SA"/>
        </w:rPr>
        <w:t xml:space="preserve">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gruodžio 31 dienos duomenis, vadovaujantis bendraisiais apskaitos principais, taikant VSAFAS, išreiškiant turtą, finansavimo sumas ir įsipareigojimus pinigais - litais. </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Nematerialusis turtas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tabs>
          <w:tab w:val="left" w:pos="1260"/>
        </w:tabs>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21.Vadovaujantis Lietuvos Respublikos Vyriausybės 2008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birželio 10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nutarimu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564 „Dėl minimalios ilgalaikio materialiojo turto vertės nustatymo ir ilgalaikio turto nusidėvėjimo (amortizacijos) minimalių ir maksimalių ekonominių normatyvų viešojo sektoriaus subjektams patvirtinimo“ (</w:t>
      </w:r>
      <w:proofErr w:type="spellStart"/>
      <w:r w:rsidRPr="0013535E">
        <w:rPr>
          <w:rFonts w:ascii="Times New Roman" w:eastAsia="Times New Roman" w:hAnsi="Times New Roman" w:cs="Times New Roman"/>
          <w:sz w:val="24"/>
          <w:szCs w:val="24"/>
          <w:lang w:eastAsia="ar-SA"/>
        </w:rPr>
        <w:t>Žin</w:t>
      </w:r>
      <w:proofErr w:type="spellEnd"/>
      <w:r w:rsidRPr="0013535E">
        <w:rPr>
          <w:rFonts w:ascii="Times New Roman" w:eastAsia="Times New Roman" w:hAnsi="Times New Roman" w:cs="Times New Roman"/>
          <w:sz w:val="24"/>
          <w:szCs w:val="24"/>
          <w:lang w:eastAsia="ar-SA"/>
        </w:rPr>
        <w:t xml:space="preserve">., 2009,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xml:space="preserve">. 72-2921) ir Kazlų Rūdos savivaldybės tarybos 2009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lapkričio 25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sprendimu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xml:space="preserve">. TS25-786 patvirtintais viešojo sektoriaus subjektų ilgalaikio turto nusidėvėjimo (amortizacijos) ekonominiais normatyvais, mokyklos direktoriaus 2009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gruodžio 16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xml:space="preserve">. įsakymu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 1.3 - 29V nustatytas progimnazijos ilgalaikio turto naudingo tarnavimo laikas.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22.Nematerialusis turtas yra pripažįstamas, jei atitinka 13 - </w:t>
      </w:r>
      <w:proofErr w:type="spellStart"/>
      <w:r w:rsidRPr="0013535E">
        <w:rPr>
          <w:rFonts w:ascii="Times New Roman" w:eastAsia="Times New Roman" w:hAnsi="Times New Roman" w:cs="Times New Roman"/>
          <w:sz w:val="24"/>
          <w:szCs w:val="24"/>
          <w:lang w:eastAsia="ar-SA"/>
        </w:rPr>
        <w:t>ajame</w:t>
      </w:r>
      <w:proofErr w:type="spellEnd"/>
      <w:r w:rsidRPr="0013535E">
        <w:rPr>
          <w:rFonts w:ascii="Times New Roman" w:eastAsia="Times New Roman" w:hAnsi="Times New Roman" w:cs="Times New Roman"/>
          <w:sz w:val="24"/>
          <w:szCs w:val="24"/>
          <w:lang w:eastAsia="ar-SA"/>
        </w:rPr>
        <w:t xml:space="preserve"> VSAFAS pateiktą sąvoką ir nematerialiajam turtui nustatytus kriterijus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23.Amortizacija skaičiuojama pagal tiesiogiai proporcingą (tiesinį) metodą. Nematerialiojo turto eksploatavimo išlaidos priskiriamos to ataskaitinio laikotarpio, kuriuo buvo patirtos, sąnaudoms, jei jos nepriskiriamos teikiamų paslaugų savikainai.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24.Nematerialiojo turto atnaujinimo ar tobulinimo išlaidos, patirtos po jo įsigijimo ar sukūrimo, pripažįstamos sąnaudomis tuo ataskaitiniu laikotarpiu, kuriuo jos patiriamos.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25.Nustatytos tokios ilgalaikio nematerialiojo turto grupės ir šio turto vertės pagal grupes: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956"/>
        <w:gridCol w:w="2393"/>
        <w:gridCol w:w="2393"/>
      </w:tblGrid>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roofErr w:type="spellStart"/>
            <w:r w:rsidRPr="0013535E">
              <w:rPr>
                <w:rFonts w:ascii="Times New Roman" w:eastAsia="Times New Roman" w:hAnsi="Times New Roman" w:cs="Times New Roman"/>
                <w:sz w:val="24"/>
                <w:szCs w:val="24"/>
                <w:lang w:eastAsia="ar-SA"/>
              </w:rPr>
              <w:t>Eil</w:t>
            </w:r>
            <w:proofErr w:type="spellEnd"/>
            <w:r w:rsidRPr="0013535E">
              <w:rPr>
                <w:rFonts w:ascii="Times New Roman" w:eastAsia="Times New Roman" w:hAnsi="Times New Roman" w:cs="Times New Roman"/>
                <w:sz w:val="24"/>
                <w:szCs w:val="24"/>
                <w:lang w:eastAsia="ar-SA"/>
              </w:rPr>
              <w:t>.</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Turto grupės pavadinimas</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Minimali vertė, litais</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Naudingo tarnavimo laikas, metais</w:t>
            </w:r>
          </w:p>
        </w:tc>
      </w:tr>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Programinė įranga</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nenustatoma</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2</w:t>
            </w:r>
          </w:p>
        </w:tc>
      </w:tr>
    </w:tbl>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Ilgalaikis materialusis turtas</w:t>
      </w: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sz w:val="24"/>
          <w:szCs w:val="24"/>
          <w:lang w:eastAsia="ar-SA"/>
        </w:rPr>
        <w:t>26.Ilgalaikiu materialiuoju turtu laikomas turtas, kurį įmonė valdo ir kontroliuoja, tikisi gauti ekonominės naudos būsimaisiais laikotarpiais, šis turtas bus naudojamas ilgiau nei vienerius metus, jo įsigijimo (pasigaminimo) savikainą galima patikimai nustatyti bei tokio turto vertė didesnė už nustatytą minimalią tos grupės turto vertę.</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27.Nustatytos tokios ilgalaikio materialiojo turto grupės ir šio turto vertės pagal grupės: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b/>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956"/>
        <w:gridCol w:w="2393"/>
        <w:gridCol w:w="2393"/>
      </w:tblGrid>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roofErr w:type="spellStart"/>
            <w:r w:rsidRPr="0013535E">
              <w:rPr>
                <w:rFonts w:ascii="Times New Roman" w:eastAsia="Times New Roman" w:hAnsi="Times New Roman" w:cs="Times New Roman"/>
                <w:sz w:val="24"/>
                <w:szCs w:val="24"/>
                <w:lang w:eastAsia="ar-SA"/>
              </w:rPr>
              <w:t>Eil</w:t>
            </w:r>
            <w:proofErr w:type="spellEnd"/>
            <w:r w:rsidRPr="0013535E">
              <w:rPr>
                <w:rFonts w:ascii="Times New Roman" w:eastAsia="Times New Roman" w:hAnsi="Times New Roman" w:cs="Times New Roman"/>
                <w:sz w:val="24"/>
                <w:szCs w:val="24"/>
                <w:lang w:eastAsia="ar-SA"/>
              </w:rPr>
              <w:t>.</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Turto grupės pavadinimas</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Minimali vertė, litais</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Naudingo tarnavimo laikas, metais</w:t>
            </w:r>
          </w:p>
        </w:tc>
      </w:tr>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Kitos mašinos ir įrenginiai</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1000</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14</w:t>
            </w:r>
          </w:p>
        </w:tc>
      </w:tr>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2</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Baldai</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1000</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8</w:t>
            </w:r>
          </w:p>
        </w:tc>
      </w:tr>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Kompiuteriai ir jų įranga                       </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1000</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w:t>
            </w:r>
          </w:p>
        </w:tc>
      </w:tr>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Kita biuro įranga                                    </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1000</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w:t>
            </w:r>
          </w:p>
        </w:tc>
      </w:tr>
      <w:tr w:rsidR="0013535E" w:rsidRPr="0013535E" w:rsidTr="005E751C">
        <w:tc>
          <w:tcPr>
            <w:tcW w:w="828"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w:t>
            </w:r>
          </w:p>
        </w:tc>
        <w:tc>
          <w:tcPr>
            <w:tcW w:w="3956"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Kitas ilgalaikis materialusis turtas         </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1000</w:t>
            </w:r>
          </w:p>
        </w:tc>
        <w:tc>
          <w:tcPr>
            <w:tcW w:w="2393"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w:t>
            </w:r>
          </w:p>
        </w:tc>
      </w:tr>
    </w:tbl>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28.Ilgalaikis materialusis turtas įsigijimo metu apskaitoje užregistruojamas įsigijimo (pasigaminimo) savikaina. Balanse parodomas likutine verte, kuri apskaičiuojama iš įsigijimo savikainos atimant sukauptą nusidėvėjimą.</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29.Ilgalaikio turto nusidėvėjimas skaičiuojamas tiesiogiai proporcingu (tiesiniu) metodu. Likvidacinė vertė 0,00. Nusidėvėjimas pradedamas skaičiuoti nuo kito mėnesio po to, kai turtas pradėtas eksploatuoti. Nusidėvėjimo suma pripažįstama sąnaudomis kiekvieną ataskaitinį laikotarpį.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30.Kai ilgalaikis materialus turtas nebeatitinka turto priskyrimo ilgalaikiam materialiam turtui požymių arba jis yra perleidžiamas, šis turtas nurašomas.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Atsargos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31.Registruojant atsargas apskaitoje, jos įvertinamos įsigijimo savikaina, prie pirkimo kainos pridedamos visos su pirkimu susijusios išlaidos, jeigu tai reikšmingos sumos ir įmanoma jas nustatyti. Jeigu su pirkimu susijusios išlaidos nereikšmingos, pripažįstamos veiklos sąnaudomis tą laikotarpį, kai buvo patirtos.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32.Atsargų vertė nustatoma atliekamų metinių inventorizacijų metu. Jeigu nustatoma, kad vertė sumažėjo, jos nukainojamos iki galimos realizavimo vertės pagal kiekvieną atsargų vienetą. Visos atsargų nukainojimo sumos, atsargų nuostoliai pripažįstami to laikotarpio, kuriuo buvo atliekami nukainojimai ar susidarė nuostoliai, veiklos sąnaudomis. Atsargų nukainojimo atstatymai atliekami mažinant to laikotarpio veiklos sąnaudas. Nustatant grynąją galimo realizavimo vertę, atsižvelgiama į tikslą, kuriuo atsargos laikomos.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33.Sudarant finansinę atskaitomybę atsargos įvertinamos įsigijimo savikaina arba grynąja galimo realizavimo verte. Atiduoto naudoti įstaigos veikloje ūkinio inventoriaus vertė iš karto pripažįstama sąnaudomis.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Finansinis turtas</w:t>
      </w: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34.Finansinis turtas apskaitoje pripažįstamas tik tada, kai įstaiga gauna arba pagal vykdomą sutartį įgyja teisę gauti pinigus ar kitą finansinį turtą.</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35.Pinigai ir pinigų ekvivalentai apskaitoje registruojami gavus finansavimo sumas iš finansavimo šaltinių ar gavus apmokėjimą (išankstinį apmokėjimą) už turto naudojimą, parduotas prekes, turtą, paslaugas ar </w:t>
      </w:r>
      <w:proofErr w:type="spellStart"/>
      <w:r w:rsidRPr="0013535E">
        <w:rPr>
          <w:rFonts w:ascii="Times New Roman" w:eastAsia="Times New Roman" w:hAnsi="Times New Roman" w:cs="Times New Roman"/>
          <w:sz w:val="24"/>
          <w:szCs w:val="24"/>
          <w:lang w:eastAsia="ar-SA"/>
        </w:rPr>
        <w:t>kt</w:t>
      </w:r>
      <w:proofErr w:type="spellEnd"/>
      <w:r w:rsidRPr="0013535E">
        <w:rPr>
          <w:rFonts w:ascii="Times New Roman" w:eastAsia="Times New Roman" w:hAnsi="Times New Roman" w:cs="Times New Roman"/>
          <w:sz w:val="24"/>
          <w:szCs w:val="24"/>
          <w:lang w:eastAsia="ar-SA"/>
        </w:rPr>
        <w:t>.</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36.Pinigų ir pinigų ekvivalentų sumažėjimas registruojamas, kai grąžinamos gautos permokos, pervedamos sumos už prekes, turtą, paslaugas, grąžinamos finansavimo sumos, sumokamos sumos, susijusios su vykdoma veikla.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37.Išankstinių apmokėjimų suma apskaitoje registruojama pagal nurodytą banko išraše.</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38.Ateinančių laikotarpių sąnaudos apskaitoje registruojamos pagal pirkimo sąskaitą faktūrą ar kitą dokumentą, pagal kurį sąnaudos bus patiriamos ateinančiais laikotarpiais. Kiekvieno mėnesio pabaigoje apskaitoje pripažįstamos patirtos sąnaudos, mažinant ateinančių laikotarpių sąnaudas. Sąnaudos pripažįstamos proporcingomis dalimis per tiek mėnesių, kiek jos faktiškai bus patirtos.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39.Gautinos sumos apskaitoje registruojamos tada, kai mokykla </w:t>
      </w:r>
      <w:r w:rsidR="00E216ED">
        <w:rPr>
          <w:rFonts w:ascii="Times New Roman" w:eastAsia="Times New Roman" w:hAnsi="Times New Roman" w:cs="Times New Roman"/>
          <w:sz w:val="24"/>
          <w:szCs w:val="24"/>
          <w:lang w:eastAsia="ar-SA"/>
        </w:rPr>
        <w:t xml:space="preserve">–darželis </w:t>
      </w:r>
      <w:r w:rsidRPr="0013535E">
        <w:rPr>
          <w:rFonts w:ascii="Times New Roman" w:eastAsia="Times New Roman" w:hAnsi="Times New Roman" w:cs="Times New Roman"/>
          <w:sz w:val="24"/>
          <w:szCs w:val="24"/>
          <w:lang w:eastAsia="ar-SA"/>
        </w:rPr>
        <w:t xml:space="preserve">įgyja teisę gauti pinigus ar kitą finansinį turtą pagal 17 - </w:t>
      </w:r>
      <w:proofErr w:type="spellStart"/>
      <w:r w:rsidRPr="0013535E">
        <w:rPr>
          <w:rFonts w:ascii="Times New Roman" w:eastAsia="Times New Roman" w:hAnsi="Times New Roman" w:cs="Times New Roman"/>
          <w:sz w:val="24"/>
          <w:szCs w:val="24"/>
          <w:lang w:eastAsia="ar-SA"/>
        </w:rPr>
        <w:t>ąjį</w:t>
      </w:r>
      <w:proofErr w:type="spellEnd"/>
      <w:r w:rsidRPr="0013535E">
        <w:rPr>
          <w:rFonts w:ascii="Times New Roman" w:eastAsia="Times New Roman" w:hAnsi="Times New Roman" w:cs="Times New Roman"/>
          <w:sz w:val="24"/>
          <w:szCs w:val="24"/>
          <w:lang w:eastAsia="ar-SA"/>
        </w:rPr>
        <w:t xml:space="preserve"> VSAFAS. Gautinos sumos pirminio pripažinimo metu pripažįstamos įsigijimo savikaina.</w:t>
      </w:r>
    </w:p>
    <w:p w:rsidR="0013535E" w:rsidRPr="0013535E" w:rsidRDefault="0013535E" w:rsidP="0013535E">
      <w:pPr>
        <w:suppressAutoHyphens/>
        <w:spacing w:after="0" w:line="240" w:lineRule="auto"/>
        <w:rPr>
          <w:rFonts w:ascii="Times New Roman" w:eastAsia="Times New Roman" w:hAnsi="Times New Roman" w:cs="Times New Roman"/>
          <w:sz w:val="24"/>
          <w:szCs w:val="24"/>
          <w:lang w:eastAsia="ar-SA"/>
        </w:rPr>
      </w:pPr>
      <w:r w:rsidRPr="0013535E">
        <w:rPr>
          <w:rFonts w:ascii="Times New Roman" w:eastAsia="Times New Roman" w:hAnsi="Times New Roman" w:cs="Times New Roman"/>
          <w:b/>
          <w:sz w:val="24"/>
          <w:szCs w:val="24"/>
          <w:lang w:eastAsia="ar-SA"/>
        </w:rPr>
        <w:t>Įsipareigojimai</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40.Įsipareigojimai apskaitoje pripažįstami tik tada, kai yra įvykdomos visos sąlygos,  nustatytos įsipareigojimui atsirasti ir mokykla</w:t>
      </w:r>
      <w:r w:rsidR="007320D5">
        <w:rPr>
          <w:rFonts w:ascii="Times New Roman" w:eastAsia="Times New Roman" w:hAnsi="Times New Roman" w:cs="Times New Roman"/>
          <w:sz w:val="24"/>
          <w:szCs w:val="24"/>
          <w:lang w:eastAsia="ar-SA"/>
        </w:rPr>
        <w:t xml:space="preserve">-darželis </w:t>
      </w:r>
      <w:r w:rsidRPr="0013535E">
        <w:rPr>
          <w:rFonts w:ascii="Times New Roman" w:eastAsia="Times New Roman" w:hAnsi="Times New Roman" w:cs="Times New Roman"/>
          <w:sz w:val="24"/>
          <w:szCs w:val="24"/>
          <w:lang w:eastAsia="ar-SA"/>
        </w:rPr>
        <w:t xml:space="preserve"> prisiima įsipareigojimą sumokėti pinigus ar atsiskaityti kitu finansiniu turtu pagal 17 -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18 -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ir 19 -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VSAFAS nuostatas.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41.Finansiniai įsipareigojimai pripažįstami įsigijimo savikaina.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42.Įsipareigojimai skirstomi į ilgalaikius ir trumpalaikius pagal VSAFAS nuostatas.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43.Sudarant finansines ataskaitas, finansiniai įsipareigojimai (išskyrus trumpalaikius, kurie nesusiję su rinkos kainomis) pagal VSAFAS reikalavimus iš naujo įvertinami tikrąja verte, amortizuota savikaina arba įsigijimo savikaina.</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Finansavimo sumos</w:t>
      </w: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44.Finansavimo sumos pripažįstamos ir registruojamos apskaitoje, jei atitinka 20 – </w:t>
      </w:r>
      <w:proofErr w:type="spellStart"/>
      <w:r w:rsidRPr="0013535E">
        <w:rPr>
          <w:rFonts w:ascii="Times New Roman" w:eastAsia="Times New Roman" w:hAnsi="Times New Roman" w:cs="Times New Roman"/>
          <w:sz w:val="24"/>
          <w:szCs w:val="24"/>
          <w:lang w:eastAsia="ar-SA"/>
        </w:rPr>
        <w:t>ajame</w:t>
      </w:r>
      <w:proofErr w:type="spellEnd"/>
      <w:r w:rsidRPr="0013535E">
        <w:rPr>
          <w:rFonts w:ascii="Times New Roman" w:eastAsia="Times New Roman" w:hAnsi="Times New Roman" w:cs="Times New Roman"/>
          <w:sz w:val="24"/>
          <w:szCs w:val="24"/>
          <w:lang w:eastAsia="ar-SA"/>
        </w:rPr>
        <w:t xml:space="preserve"> VSAFAS nustatytus kriterijus.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45.Visos finansavimo sumos grupuojamos pagal finansavimo šaltinius: valstybės, savivaldybės, Europos Sąjungos, užsienio valstybių ir tarptautinių organizacijų bei kitų šaltinių.</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46.Finansavimo sumos pagal paskirtį skirstomos į finansavimo sumas nepiniginiam turtui (ilgalaikiam turtui ir atsargoms) įsigyti ir finansavimo sumas kitoms išlaidoms kompensuoti.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47.Finansavimo sumos nepiniginiam turtui įsigyti apima ir nemokamai gautą arba už simbolinį atlygį įsigytą nepiniginį turtą.</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48.Finansavimo sumos kitoms išlaidoms dengti skirtos ataskaitinio laikotarpio išlaidoms kompensuoti.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49.Gautos (gautinos) ir panaudotos finansavimo sumos arba jų dalis pripažįstamos finansavimo pajamomis tais laikotarpiais, kuriais padaromos su finansavimo sumomis susijusios sąnaudos.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Pajamos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50.Pajamos registruojamos apskaitoje ir rodomos finansinėse ataskaitose tą ataskaitinį laikotarpį, kurį yra uždirbamos, </w:t>
      </w:r>
      <w:proofErr w:type="spellStart"/>
      <w:r w:rsidRPr="0013535E">
        <w:rPr>
          <w:rFonts w:ascii="Times New Roman" w:eastAsia="Times New Roman" w:hAnsi="Times New Roman" w:cs="Times New Roman"/>
          <w:sz w:val="24"/>
          <w:szCs w:val="24"/>
          <w:lang w:eastAsia="ar-SA"/>
        </w:rPr>
        <w:t>t.y</w:t>
      </w:r>
      <w:proofErr w:type="spellEnd"/>
      <w:r w:rsidRPr="0013535E">
        <w:rPr>
          <w:rFonts w:ascii="Times New Roman" w:eastAsia="Times New Roman" w:hAnsi="Times New Roman" w:cs="Times New Roman"/>
          <w:sz w:val="24"/>
          <w:szCs w:val="24"/>
          <w:lang w:eastAsia="ar-SA"/>
        </w:rPr>
        <w:t>. kurį suteikiamos paslaugos ar parduodamos prekės, nepriklausomai nuo pinigų gavimo momento.</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51.Pajamos ir sąnaudos, susijusios su ta pačia ūkine operacija arba įvykiu, pripažįstamos tą patį ataskaitinį laikotarpį. Pajamos negali būti pripažintos, jeigu negalima patikimai įvertinti sąnaudų.</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52.Pajamos įvertinamos ir finansinėse ataskaitose rodomos tikrąja verte.</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53.Pajamos veiklos rezultatų ataskaitai sudaryti skirstomos į pagrindinės veiklos, kitos veiklos bei finansinės ir investicinės veiklos pajamas.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54.Finansavimo pajamos – finansavimo sumų, gautų arba gautinų iš visų finansavimo šaltinių, dalis, panaudota per ataskaitinį laikotarpį viešojo sektoriaus subjekto turėtoms sąnaudoms kompensuoti.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55.Pasibaigus ataskaitiniams metams ir užregistravus visas praėjusių metų operacijas visos pajamų grupės sąskaitos uždaromos. Visos per ataskaitinius metus užregistruotos pajamų sumos paskutinę ataskaitinių metų dieną perkeliamos į 31 sąskaitą „Sukauptas perviršis ar deficitas“.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Sąnaudos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56.Sąnaudos pripažįstamos ir registruojamos apskaitoje tą ataskaitinį laikotarpį, kurį jos buvo padarytos – kai uždirbamos su jomis susijusios pajamos, t. y. parduodamos prekės arba suteikiamos paslaugos, atliekami veiksmai vykdant priskirtas funkcijas, neatsižvelgiant į pinigų išleidimo laiką.</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57.Sąnaudomis pripažįstama tik ta ankstesniųjų ir ataskaitinio laikotarpių išlaidų, duosiančių ateityje ekonominę naudą, dalis, kuri tenka per ataskaitinį laikotarpį uždirbtoms pajamoms.</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58.Užregistravus visas pasibaigusių ataskaitinių metų ūkines operacijas ir ūkinius įvykius visos sąnaudų grupės sąskaitos uždaromos. Visų per ataskaitinius metus patirtų sąnaudų sąskaitų likučiai pagal paskutinės ataskaitinių metų dienos būklę perkeliami į 31 sąskaitą „Sukauptas perviršis ar deficitas“.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Apskaitos politikos keitimai</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59.Apskaitos politika keičiama dėl VSAFAS pasikeitimo arba, jei kiti teisės aktai to reikalauja. Apskaitos politikos keitimas finansinėse ataskaitose parodomas taikant retrospektyvinį būdą, t. y. nauja apskaitos politika taikoma taip, lyg ji visada būtų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nekoreguojama. </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Segmentai</w:t>
      </w: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60.Kazlų Rūdos „</w:t>
      </w:r>
      <w:proofErr w:type="spellStart"/>
      <w:r w:rsidRPr="0013535E">
        <w:rPr>
          <w:rFonts w:ascii="Times New Roman" w:eastAsia="Times New Roman" w:hAnsi="Times New Roman" w:cs="Times New Roman"/>
          <w:sz w:val="24"/>
          <w:szCs w:val="24"/>
          <w:lang w:eastAsia="ar-SA"/>
        </w:rPr>
        <w:t>Elmos</w:t>
      </w:r>
      <w:proofErr w:type="spellEnd"/>
      <w:r w:rsidRPr="0013535E">
        <w:rPr>
          <w:rFonts w:ascii="Times New Roman" w:eastAsia="Times New Roman" w:hAnsi="Times New Roman" w:cs="Times New Roman"/>
          <w:sz w:val="24"/>
          <w:szCs w:val="24"/>
          <w:lang w:eastAsia="ar-SA"/>
        </w:rPr>
        <w:t>“</w:t>
      </w:r>
      <w:r w:rsidR="007320D5">
        <w:rPr>
          <w:rFonts w:ascii="Times New Roman" w:eastAsia="Times New Roman" w:hAnsi="Times New Roman" w:cs="Times New Roman"/>
          <w:sz w:val="24"/>
          <w:szCs w:val="24"/>
          <w:lang w:eastAsia="ar-SA"/>
        </w:rPr>
        <w:t xml:space="preserve"> mokykla-darželis</w:t>
      </w:r>
      <w:r w:rsidRPr="0013535E">
        <w:rPr>
          <w:rFonts w:ascii="Times New Roman" w:eastAsia="Times New Roman" w:hAnsi="Times New Roman" w:cs="Times New Roman"/>
          <w:sz w:val="24"/>
          <w:szCs w:val="24"/>
          <w:lang w:eastAsia="ar-SA"/>
        </w:rPr>
        <w:t xml:space="preserve"> tvarko turto, įsipareigojimų ir finansavimo sumų apskaitą pagal vieną segmentą - švietimas. Rodomas savo pagrindinės veiklos sąnaudas ir išmokas priskiria šiam segmentui pagal valstybės funkcijas.</w:t>
      </w:r>
    </w:p>
    <w:p w:rsidR="0013535E" w:rsidRPr="0013535E" w:rsidRDefault="0013535E" w:rsidP="0013535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p>
    <w:p w:rsidR="0013535E" w:rsidRPr="0013535E" w:rsidRDefault="0013535E" w:rsidP="0013535E">
      <w:pPr>
        <w:suppressAutoHyphens/>
        <w:spacing w:after="0" w:line="240" w:lineRule="auto"/>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III. PASTABOS</w:t>
      </w:r>
    </w:p>
    <w:p w:rsidR="0013535E" w:rsidRPr="0013535E" w:rsidRDefault="0013535E" w:rsidP="0013535E">
      <w:pPr>
        <w:suppressAutoHyphens/>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61.Neapibrėžtųjų įsipareigojimų ar neapibrėžto turto pokyčių nuo ataskaitinių metų pradžios iki 201</w:t>
      </w:r>
      <w:r w:rsidR="000F7F6A">
        <w:rPr>
          <w:rFonts w:ascii="Times New Roman" w:eastAsia="Times New Roman" w:hAnsi="Times New Roman" w:cs="Times New Roman"/>
          <w:sz w:val="24"/>
          <w:szCs w:val="24"/>
          <w:lang w:eastAsia="ar-SA"/>
        </w:rPr>
        <w:t>5</w:t>
      </w:r>
      <w:r w:rsidR="007320D5">
        <w:rPr>
          <w:rFonts w:ascii="Times New Roman" w:eastAsia="Times New Roman" w:hAnsi="Times New Roman" w:cs="Times New Roman"/>
          <w:sz w:val="24"/>
          <w:szCs w:val="24"/>
          <w:lang w:eastAsia="ar-SA"/>
        </w:rPr>
        <w:t xml:space="preserve"> </w:t>
      </w:r>
      <w:r w:rsidRPr="0013535E">
        <w:rPr>
          <w:rFonts w:ascii="Times New Roman" w:eastAsia="Times New Roman" w:hAnsi="Times New Roman" w:cs="Times New Roman"/>
          <w:sz w:val="24"/>
          <w:szCs w:val="24"/>
          <w:lang w:eastAsia="ar-SA"/>
        </w:rPr>
        <w:t xml:space="preserve"> </w:t>
      </w:r>
      <w:proofErr w:type="spellStart"/>
      <w:r w:rsidRPr="0013535E">
        <w:rPr>
          <w:rFonts w:ascii="Times New Roman" w:eastAsia="Times New Roman" w:hAnsi="Times New Roman" w:cs="Times New Roman"/>
          <w:sz w:val="24"/>
          <w:szCs w:val="24"/>
          <w:lang w:eastAsia="ar-SA"/>
        </w:rPr>
        <w:t>m</w:t>
      </w:r>
      <w:proofErr w:type="spellEnd"/>
      <w:r w:rsidRPr="0013535E">
        <w:rPr>
          <w:rFonts w:ascii="Times New Roman" w:eastAsia="Times New Roman" w:hAnsi="Times New Roman" w:cs="Times New Roman"/>
          <w:sz w:val="24"/>
          <w:szCs w:val="24"/>
          <w:lang w:eastAsia="ar-SA"/>
        </w:rPr>
        <w:t xml:space="preserve">. gruodžio 31 </w:t>
      </w:r>
      <w:proofErr w:type="spellStart"/>
      <w:r w:rsidRPr="0013535E">
        <w:rPr>
          <w:rFonts w:ascii="Times New Roman" w:eastAsia="Times New Roman" w:hAnsi="Times New Roman" w:cs="Times New Roman"/>
          <w:sz w:val="24"/>
          <w:szCs w:val="24"/>
          <w:lang w:eastAsia="ar-SA"/>
        </w:rPr>
        <w:t>d</w:t>
      </w:r>
      <w:proofErr w:type="spellEnd"/>
      <w:r w:rsidRPr="0013535E">
        <w:rPr>
          <w:rFonts w:ascii="Times New Roman" w:eastAsia="Times New Roman" w:hAnsi="Times New Roman" w:cs="Times New Roman"/>
          <w:sz w:val="24"/>
          <w:szCs w:val="24"/>
          <w:lang w:eastAsia="ar-SA"/>
        </w:rPr>
        <w:t>. nebuvo.</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62.Reikšmingų finansinių įvykių per ataskaitinį laikotarpį neįvyko.</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63.Ilgalaikis turtas Finansinės būklės ataskaitoje rodomas likutine verte, turto balansinė vertė reikšmingai nepasikeitė.</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4173FC"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w:t>
      </w:r>
      <w:r w:rsidR="0013535E" w:rsidRPr="0013535E">
        <w:rPr>
          <w:rFonts w:ascii="Times New Roman" w:eastAsia="Times New Roman" w:hAnsi="Times New Roman" w:cs="Times New Roman"/>
          <w:b/>
          <w:sz w:val="24"/>
          <w:szCs w:val="24"/>
          <w:lang w:eastAsia="ar-SA"/>
        </w:rPr>
        <w:t>Nematerialusis turtas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64.Nematerialiojo turto, kurio naudingo tarnavimo laikas neribotas, įstaiga neturi.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65.Nematerialiojo turto, užstatyto kaip įsipareigojimų vykdymo garantija, įstaigoje nėra.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66.Naujo nematerialiojo turto, įsigyto perduoti įstaiga neturi.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67.Nebenaudojamo veikloje nematerialiojo turto įstaiga neturi.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68.Nematerialusis turtas finansinės būklės ataskaitoje rodomas likutine verte.</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69.Nematerialiojo turto, kuris yra visiškai amortizuotas, tačiau dar naudojamas veikloje, savikainą sudaro:</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827"/>
      </w:tblGrid>
      <w:tr w:rsidR="0013535E" w:rsidRPr="0013535E" w:rsidTr="005E751C">
        <w:tc>
          <w:tcPr>
            <w:tcW w:w="2977"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Ataskaitinis laikotarpis</w:t>
            </w:r>
          </w:p>
        </w:tc>
        <w:tc>
          <w:tcPr>
            <w:tcW w:w="3827"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Praėjęs ataskaitinis laikotarpis</w:t>
            </w:r>
          </w:p>
        </w:tc>
      </w:tr>
      <w:tr w:rsidR="0013535E" w:rsidRPr="0013535E" w:rsidTr="005E751C">
        <w:tc>
          <w:tcPr>
            <w:tcW w:w="2977" w:type="dxa"/>
          </w:tcPr>
          <w:p w:rsidR="0013535E"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0,00 EUR</w:t>
            </w:r>
          </w:p>
        </w:tc>
        <w:tc>
          <w:tcPr>
            <w:tcW w:w="3827" w:type="dxa"/>
          </w:tcPr>
          <w:p w:rsidR="0013535E"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0,00 EUR</w:t>
            </w:r>
          </w:p>
        </w:tc>
      </w:tr>
    </w:tbl>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70.Informacija apie ilgalaikio materialiojo turto balansinės vertės pasikeitimą per ataskaitinį laikotarpį pateikiama 13 - jo VSAFAS „Ilgalaikis materialusis turtas“ 1 priede (pridedama).</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4173FC"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r w:rsidR="0013535E" w:rsidRPr="0013535E">
        <w:rPr>
          <w:rFonts w:ascii="Times New Roman" w:eastAsia="Times New Roman" w:hAnsi="Times New Roman" w:cs="Times New Roman"/>
          <w:b/>
          <w:sz w:val="24"/>
          <w:szCs w:val="24"/>
          <w:lang w:eastAsia="ar-SA"/>
        </w:rPr>
        <w:t>Ilgalaikis materialusis turtas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71.Informacija apie ilgalaikio materialiojo turto balansinės vertės pasikeitimą per ataskaitinį laikotarpį pateikiama 12 - jo VSAFAS „Ilgalaikis materialusis turtas“ 1 priede (pridedama).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72.Ilgalaikio materialiojo turto, kuris yra visiškai nudėvėtas, tačiau dar naudojamas veikloje savikainą sudaro:</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827"/>
      </w:tblGrid>
      <w:tr w:rsidR="0013535E" w:rsidRPr="0013535E" w:rsidTr="005E751C">
        <w:trPr>
          <w:trHeight w:val="423"/>
        </w:trPr>
        <w:tc>
          <w:tcPr>
            <w:tcW w:w="2977"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Ataskaitinis laikotarpis</w:t>
            </w:r>
          </w:p>
        </w:tc>
        <w:tc>
          <w:tcPr>
            <w:tcW w:w="3827" w:type="dxa"/>
          </w:tcPr>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Praėjęs ataskaitinis laikotarpis</w:t>
            </w:r>
          </w:p>
        </w:tc>
      </w:tr>
      <w:tr w:rsidR="0013535E" w:rsidRPr="0013535E" w:rsidTr="005E751C">
        <w:tc>
          <w:tcPr>
            <w:tcW w:w="2977" w:type="dxa"/>
          </w:tcPr>
          <w:p w:rsidR="0013535E"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5786,34 EUR</w:t>
            </w:r>
          </w:p>
        </w:tc>
        <w:tc>
          <w:tcPr>
            <w:tcW w:w="3827" w:type="dxa"/>
          </w:tcPr>
          <w:p w:rsidR="0013535E"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3845,33 EUR</w:t>
            </w:r>
          </w:p>
        </w:tc>
      </w:tr>
    </w:tbl>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73.Materialiojo turto, užstatyto kaip įsipareigojimų vykdymo garantija, įstaiga neturi.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74.Nebenaudojamo įstaigos veikloje materialiojo turto įstaiga neturi.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75.Laikinai nebenaudojamo įstaigos veikloje ilgalaikio materialiojo turto mokykloje</w:t>
      </w:r>
      <w:r w:rsidR="007320D5">
        <w:rPr>
          <w:rFonts w:ascii="Times New Roman" w:eastAsia="Times New Roman" w:hAnsi="Times New Roman" w:cs="Times New Roman"/>
          <w:sz w:val="24"/>
          <w:szCs w:val="24"/>
          <w:lang w:eastAsia="ar-SA"/>
        </w:rPr>
        <w:t>-darželyje</w:t>
      </w:r>
      <w:r w:rsidRPr="0013535E">
        <w:rPr>
          <w:rFonts w:ascii="Times New Roman" w:eastAsia="Times New Roman" w:hAnsi="Times New Roman" w:cs="Times New Roman"/>
          <w:sz w:val="24"/>
          <w:szCs w:val="24"/>
          <w:lang w:eastAsia="ar-SA"/>
        </w:rPr>
        <w:t xml:space="preserve"> taip pat nėra.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76.Turto pergrupavimo iš vienos turto grupės į kitą per ataskaitinį laikotarpį nebuvo.</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77.Ilgalaikio materialiojo turto nuvertėjimo nuostolių per ataskaitinį laikotarpį nebuvo.</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78.Ilgalaikio finansinio turto įstaiga neturi.</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79.Pagal panaudos sutartis įstaigos veikloje naudojamas ilgalaikis materialusis turtas: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659"/>
        <w:gridCol w:w="2535"/>
      </w:tblGrid>
      <w:tr w:rsidR="004173FC" w:rsidRPr="0013535E" w:rsidTr="005E751C">
        <w:tc>
          <w:tcPr>
            <w:tcW w:w="567" w:type="dxa"/>
          </w:tcPr>
          <w:p w:rsidR="004173FC" w:rsidRPr="0013535E" w:rsidRDefault="004173FC" w:rsidP="0013535E">
            <w:pPr>
              <w:suppressAutoHyphens/>
              <w:spacing w:after="0" w:line="240" w:lineRule="auto"/>
              <w:jc w:val="both"/>
              <w:rPr>
                <w:rFonts w:ascii="Times New Roman" w:eastAsia="Times New Roman" w:hAnsi="Times New Roman" w:cs="Times New Roman"/>
                <w:sz w:val="24"/>
                <w:szCs w:val="24"/>
                <w:lang w:eastAsia="ar-SA"/>
              </w:rPr>
            </w:pPr>
            <w:proofErr w:type="spellStart"/>
            <w:r w:rsidRPr="0013535E">
              <w:rPr>
                <w:rFonts w:ascii="Times New Roman" w:eastAsia="Times New Roman" w:hAnsi="Times New Roman" w:cs="Times New Roman"/>
                <w:sz w:val="24"/>
                <w:szCs w:val="24"/>
                <w:lang w:eastAsia="ar-SA"/>
              </w:rPr>
              <w:t>Eil</w:t>
            </w:r>
            <w:proofErr w:type="spellEnd"/>
            <w:r w:rsidRPr="0013535E">
              <w:rPr>
                <w:rFonts w:ascii="Times New Roman" w:eastAsia="Times New Roman" w:hAnsi="Times New Roman" w:cs="Times New Roman"/>
                <w:sz w:val="24"/>
                <w:szCs w:val="24"/>
                <w:lang w:eastAsia="ar-SA"/>
              </w:rPr>
              <w:t xml:space="preserve">. </w:t>
            </w:r>
            <w:proofErr w:type="spellStart"/>
            <w:r w:rsidRPr="0013535E">
              <w:rPr>
                <w:rFonts w:ascii="Times New Roman" w:eastAsia="Times New Roman" w:hAnsi="Times New Roman" w:cs="Times New Roman"/>
                <w:sz w:val="24"/>
                <w:szCs w:val="24"/>
                <w:lang w:eastAsia="ar-SA"/>
              </w:rPr>
              <w:t>Nr</w:t>
            </w:r>
            <w:proofErr w:type="spellEnd"/>
            <w:r w:rsidRPr="0013535E">
              <w:rPr>
                <w:rFonts w:ascii="Times New Roman" w:eastAsia="Times New Roman" w:hAnsi="Times New Roman" w:cs="Times New Roman"/>
                <w:sz w:val="24"/>
                <w:szCs w:val="24"/>
                <w:lang w:eastAsia="ar-SA"/>
              </w:rPr>
              <w:t>.</w:t>
            </w:r>
          </w:p>
        </w:tc>
        <w:tc>
          <w:tcPr>
            <w:tcW w:w="4659" w:type="dxa"/>
          </w:tcPr>
          <w:p w:rsidR="004173FC" w:rsidRPr="0013535E" w:rsidRDefault="004173FC"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Turto grupė</w:t>
            </w:r>
          </w:p>
        </w:tc>
        <w:tc>
          <w:tcPr>
            <w:tcW w:w="2535"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Suma , </w:t>
            </w:r>
            <w:proofErr w:type="spellStart"/>
            <w:r>
              <w:rPr>
                <w:rFonts w:ascii="Times New Roman" w:eastAsia="Times New Roman" w:hAnsi="Times New Roman" w:cs="Times New Roman"/>
                <w:sz w:val="24"/>
                <w:szCs w:val="24"/>
                <w:lang w:eastAsia="ar-SA"/>
              </w:rPr>
              <w:t>eur</w:t>
            </w:r>
            <w:proofErr w:type="spellEnd"/>
          </w:p>
        </w:tc>
      </w:tr>
      <w:tr w:rsidR="009F6165" w:rsidRPr="0013535E" w:rsidTr="005E751C">
        <w:tc>
          <w:tcPr>
            <w:tcW w:w="567" w:type="dxa"/>
          </w:tcPr>
          <w:p w:rsidR="009F6165"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4659" w:type="dxa"/>
          </w:tcPr>
          <w:p w:rsidR="009F6165"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Kiti pastatai</w:t>
            </w:r>
          </w:p>
        </w:tc>
        <w:tc>
          <w:tcPr>
            <w:tcW w:w="2535" w:type="dxa"/>
          </w:tcPr>
          <w:p w:rsidR="009F6165"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880553,74</w:t>
            </w:r>
          </w:p>
        </w:tc>
      </w:tr>
      <w:tr w:rsidR="004173FC" w:rsidRPr="0013535E" w:rsidTr="005E751C">
        <w:tc>
          <w:tcPr>
            <w:tcW w:w="567"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4659"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Infrastruktūros ir kiti statiniai</w:t>
            </w:r>
          </w:p>
        </w:tc>
        <w:tc>
          <w:tcPr>
            <w:tcW w:w="2535"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1075,09</w:t>
            </w:r>
          </w:p>
        </w:tc>
      </w:tr>
      <w:tr w:rsidR="004173FC" w:rsidRPr="0013535E" w:rsidTr="005E751C">
        <w:tc>
          <w:tcPr>
            <w:tcW w:w="567"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4659" w:type="dxa"/>
          </w:tcPr>
          <w:p w:rsidR="004173FC" w:rsidRPr="0013535E" w:rsidRDefault="004173FC"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Mašinos ir įrenginiai</w:t>
            </w:r>
          </w:p>
        </w:tc>
        <w:tc>
          <w:tcPr>
            <w:tcW w:w="2535"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1579,72</w:t>
            </w:r>
          </w:p>
        </w:tc>
      </w:tr>
      <w:tr w:rsidR="004173FC" w:rsidRPr="0013535E" w:rsidTr="005E751C">
        <w:tc>
          <w:tcPr>
            <w:tcW w:w="567" w:type="dxa"/>
          </w:tcPr>
          <w:p w:rsidR="004173FC" w:rsidRPr="0013535E" w:rsidRDefault="004173FC"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4</w:t>
            </w:r>
          </w:p>
        </w:tc>
        <w:tc>
          <w:tcPr>
            <w:tcW w:w="4659" w:type="dxa"/>
          </w:tcPr>
          <w:p w:rsidR="004173FC" w:rsidRPr="0013535E" w:rsidRDefault="004173FC"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Baldai ir biuro įranga</w:t>
            </w:r>
          </w:p>
        </w:tc>
        <w:tc>
          <w:tcPr>
            <w:tcW w:w="2535"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4432,91</w:t>
            </w:r>
          </w:p>
        </w:tc>
      </w:tr>
      <w:tr w:rsidR="004173FC" w:rsidRPr="0013535E" w:rsidTr="005E751C">
        <w:tc>
          <w:tcPr>
            <w:tcW w:w="567" w:type="dxa"/>
          </w:tcPr>
          <w:p w:rsidR="004173FC" w:rsidRPr="0013535E" w:rsidRDefault="004173FC" w:rsidP="0013535E">
            <w:pPr>
              <w:suppressAutoHyphens/>
              <w:spacing w:after="0" w:line="240" w:lineRule="auto"/>
              <w:jc w:val="both"/>
              <w:rPr>
                <w:rFonts w:ascii="Times New Roman" w:eastAsia="Times New Roman" w:hAnsi="Times New Roman" w:cs="Times New Roman"/>
                <w:sz w:val="24"/>
                <w:szCs w:val="24"/>
                <w:lang w:eastAsia="ar-SA"/>
              </w:rPr>
            </w:pPr>
          </w:p>
        </w:tc>
        <w:tc>
          <w:tcPr>
            <w:tcW w:w="4659" w:type="dxa"/>
          </w:tcPr>
          <w:p w:rsidR="004173FC" w:rsidRDefault="004173FC"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Kitas materialus turtas</w:t>
            </w:r>
          </w:p>
        </w:tc>
        <w:tc>
          <w:tcPr>
            <w:tcW w:w="2535" w:type="dxa"/>
          </w:tcPr>
          <w:p w:rsidR="004173FC" w:rsidRPr="0013535E" w:rsidRDefault="009F6165" w:rsidP="0013535E">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8425,15</w:t>
            </w:r>
          </w:p>
        </w:tc>
      </w:tr>
      <w:tr w:rsidR="004173FC" w:rsidRPr="0013535E" w:rsidTr="005E751C">
        <w:tc>
          <w:tcPr>
            <w:tcW w:w="567" w:type="dxa"/>
          </w:tcPr>
          <w:p w:rsidR="004173FC" w:rsidRPr="0013535E" w:rsidRDefault="004173FC" w:rsidP="0013535E">
            <w:pPr>
              <w:suppressAutoHyphens/>
              <w:spacing w:after="0" w:line="240" w:lineRule="auto"/>
              <w:jc w:val="both"/>
              <w:rPr>
                <w:rFonts w:ascii="Times New Roman" w:eastAsia="Times New Roman" w:hAnsi="Times New Roman" w:cs="Times New Roman"/>
                <w:sz w:val="24"/>
                <w:szCs w:val="24"/>
                <w:lang w:eastAsia="ar-SA"/>
              </w:rPr>
            </w:pPr>
          </w:p>
        </w:tc>
        <w:tc>
          <w:tcPr>
            <w:tcW w:w="4659" w:type="dxa"/>
          </w:tcPr>
          <w:p w:rsidR="004173FC" w:rsidRPr="0013535E" w:rsidRDefault="004173FC"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Iš viso:</w:t>
            </w:r>
          </w:p>
        </w:tc>
        <w:tc>
          <w:tcPr>
            <w:tcW w:w="2535" w:type="dxa"/>
          </w:tcPr>
          <w:p w:rsidR="004173FC" w:rsidRPr="0013535E" w:rsidRDefault="009F6165"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896066,61</w:t>
            </w:r>
          </w:p>
        </w:tc>
      </w:tr>
    </w:tbl>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80.Pagal panaudos sutartis ilgalaikio materialiojo turto gauta iš Kazlų Rūdos savivaldybės administracijos, šio turto įsigijimo savikaina yra lygi </w:t>
      </w:r>
      <w:r w:rsidR="009F6165">
        <w:rPr>
          <w:rFonts w:ascii="Times New Roman" w:eastAsia="Times New Roman" w:hAnsi="Times New Roman" w:cs="Times New Roman"/>
          <w:sz w:val="24"/>
          <w:szCs w:val="24"/>
          <w:lang w:eastAsia="ar-SA"/>
        </w:rPr>
        <w:t>896066,61 EUR.</w:t>
      </w:r>
      <w:r w:rsidRPr="0013535E">
        <w:rPr>
          <w:rFonts w:ascii="Times New Roman" w:eastAsia="Times New Roman" w:hAnsi="Times New Roman" w:cs="Times New Roman"/>
          <w:sz w:val="24"/>
          <w:szCs w:val="24"/>
          <w:lang w:eastAsia="ar-SA"/>
        </w:rPr>
        <w:t xml:space="preserve"> </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844AED"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r w:rsidR="0013535E" w:rsidRPr="0013535E">
        <w:rPr>
          <w:rFonts w:ascii="Times New Roman" w:eastAsia="Times New Roman" w:hAnsi="Times New Roman" w:cs="Times New Roman"/>
          <w:b/>
          <w:sz w:val="24"/>
          <w:szCs w:val="24"/>
          <w:lang w:eastAsia="ar-SA"/>
        </w:rPr>
        <w:t>Trumpalaikis turtas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81.Įstaigos trumpalaikį turtą sudaro: atsargos, išankstiniai apmokėjimai, per vienerius metus gautinos sumos ir pinigai.</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844AED"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3.1</w:t>
      </w:r>
      <w:r w:rsidR="0013535E" w:rsidRPr="0013535E">
        <w:rPr>
          <w:rFonts w:ascii="Times New Roman" w:eastAsia="Times New Roman" w:hAnsi="Times New Roman" w:cs="Times New Roman"/>
          <w:b/>
          <w:sz w:val="24"/>
          <w:szCs w:val="24"/>
          <w:lang w:eastAsia="ar-SA"/>
        </w:rPr>
        <w:t>Atsargos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82.Ataskaitiniu laikotarpiu atsargų vertė nebuvo sumažinta.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83.Atsargų balansinės vertės pasikeitimą per ataskaitinį laikotarpį pateikiame 8-ojo VSAFAS „Atsargos“ 1 priede (pridedama).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84.Atsargų balansinė vertė ataskaitinio laikotarpio pabaigoje yra </w:t>
      </w:r>
      <w:r w:rsidR="009F6165">
        <w:rPr>
          <w:rFonts w:ascii="Times New Roman" w:eastAsia="Times New Roman" w:hAnsi="Times New Roman" w:cs="Times New Roman"/>
          <w:sz w:val="24"/>
          <w:szCs w:val="24"/>
          <w:lang w:eastAsia="ar-SA"/>
        </w:rPr>
        <w:t>277,90 EUR</w:t>
      </w:r>
      <w:r w:rsidRPr="0013535E">
        <w:rPr>
          <w:rFonts w:ascii="Times New Roman" w:eastAsia="Times New Roman" w:hAnsi="Times New Roman" w:cs="Times New Roman"/>
          <w:sz w:val="24"/>
          <w:szCs w:val="24"/>
          <w:lang w:eastAsia="ar-SA"/>
        </w:rPr>
        <w:t xml:space="preserve">, iš jų: MK - 0,00 Lt, SB - 0,00 Lt ir </w:t>
      </w:r>
      <w:r w:rsidR="009F6165">
        <w:rPr>
          <w:rFonts w:ascii="Times New Roman" w:eastAsia="Times New Roman" w:hAnsi="Times New Roman" w:cs="Times New Roman"/>
          <w:sz w:val="24"/>
          <w:szCs w:val="24"/>
          <w:lang w:eastAsia="ar-SA"/>
        </w:rPr>
        <w:t>277,90</w:t>
      </w:r>
      <w:r w:rsidRPr="0013535E">
        <w:rPr>
          <w:rFonts w:ascii="Times New Roman" w:eastAsia="Times New Roman" w:hAnsi="Times New Roman" w:cs="Times New Roman"/>
          <w:sz w:val="24"/>
          <w:szCs w:val="24"/>
          <w:lang w:eastAsia="ar-SA"/>
        </w:rPr>
        <w:t xml:space="preserve"> Lt įsigytos iš kitų lėšų.</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85.Pagal panaudos sutartis iš Kazlų Rūdos savivaldybės administracijos nebuvo gauta ūkinio inventoriaus, kuris būtų naudojamas įstaigos veikloje.</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86.Per ataskaitinį laikotarpį nemokamai gauta atsargų iš Kazlų Rūdos savivaldybės administracijos </w:t>
      </w:r>
      <w:r w:rsidR="00844AED">
        <w:rPr>
          <w:rFonts w:ascii="Times New Roman" w:eastAsia="Times New Roman" w:hAnsi="Times New Roman" w:cs="Times New Roman"/>
          <w:sz w:val="24"/>
          <w:szCs w:val="24"/>
          <w:lang w:eastAsia="ar-SA"/>
        </w:rPr>
        <w:t>–</w:t>
      </w:r>
      <w:r w:rsidRPr="0013535E">
        <w:rPr>
          <w:rFonts w:ascii="Times New Roman" w:eastAsia="Times New Roman" w:hAnsi="Times New Roman" w:cs="Times New Roman"/>
          <w:sz w:val="24"/>
          <w:szCs w:val="24"/>
          <w:lang w:eastAsia="ar-SA"/>
        </w:rPr>
        <w:t xml:space="preserve"> </w:t>
      </w:r>
      <w:r w:rsidR="009F6165">
        <w:rPr>
          <w:rFonts w:ascii="Times New Roman" w:eastAsia="Times New Roman" w:hAnsi="Times New Roman" w:cs="Times New Roman"/>
          <w:sz w:val="24"/>
          <w:szCs w:val="24"/>
          <w:lang w:eastAsia="ar-SA"/>
        </w:rPr>
        <w:t>97,99 EUR</w:t>
      </w:r>
      <w:r w:rsidRPr="0013535E">
        <w:rPr>
          <w:rFonts w:ascii="Times New Roman" w:eastAsia="Times New Roman" w:hAnsi="Times New Roman" w:cs="Times New Roman"/>
          <w:sz w:val="24"/>
          <w:szCs w:val="24"/>
          <w:lang w:eastAsia="ar-SA"/>
        </w:rPr>
        <w:t xml:space="preserve">. </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844AED"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r w:rsidR="0013535E" w:rsidRPr="0013535E">
        <w:rPr>
          <w:rFonts w:ascii="Times New Roman" w:eastAsia="Times New Roman" w:hAnsi="Times New Roman" w:cs="Times New Roman"/>
          <w:b/>
          <w:sz w:val="24"/>
          <w:szCs w:val="24"/>
          <w:lang w:eastAsia="ar-SA"/>
        </w:rPr>
        <w:t>Išankstiniai apmokėjimai</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87.Išankst</w:t>
      </w:r>
      <w:r w:rsidR="009F6165">
        <w:rPr>
          <w:rFonts w:ascii="Times New Roman" w:eastAsia="Times New Roman" w:hAnsi="Times New Roman" w:cs="Times New Roman"/>
          <w:sz w:val="24"/>
          <w:szCs w:val="24"/>
          <w:lang w:eastAsia="ar-SA"/>
        </w:rPr>
        <w:t>iniai apmokėjimai tiekėjams nebuvo</w:t>
      </w:r>
      <w:r w:rsidRPr="0013535E">
        <w:rPr>
          <w:rFonts w:ascii="Times New Roman" w:eastAsia="Times New Roman" w:hAnsi="Times New Roman" w:cs="Times New Roman"/>
          <w:sz w:val="24"/>
          <w:szCs w:val="24"/>
          <w:lang w:eastAsia="ar-SA"/>
        </w:rPr>
        <w:t>.</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88.Informaciją apie išankstinius mokėjimus pateikiame pagal 6 -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VSAFAS „Finansinių ataskaitų aiškinamasis raštas“ 6 priede nustatytą formą (pridedama).</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844AED"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5.</w:t>
      </w:r>
      <w:r w:rsidR="0013535E" w:rsidRPr="0013535E">
        <w:rPr>
          <w:rFonts w:ascii="Times New Roman" w:eastAsia="Times New Roman" w:hAnsi="Times New Roman" w:cs="Times New Roman"/>
          <w:b/>
          <w:sz w:val="24"/>
          <w:szCs w:val="24"/>
          <w:lang w:eastAsia="ar-SA"/>
        </w:rPr>
        <w:t>Per vienerius metus gautinos sumos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89.Per vienerius metus gautinas sumas sudaro sukauptos gautinos sumos </w:t>
      </w:r>
      <w:r w:rsidR="00317A64">
        <w:rPr>
          <w:rFonts w:ascii="Times New Roman" w:eastAsia="Times New Roman" w:hAnsi="Times New Roman" w:cs="Times New Roman"/>
          <w:sz w:val="24"/>
          <w:szCs w:val="24"/>
          <w:lang w:eastAsia="ar-SA"/>
        </w:rPr>
        <w:t>21619,61</w:t>
      </w:r>
      <w:r w:rsidR="009F6165">
        <w:rPr>
          <w:rFonts w:ascii="Times New Roman" w:eastAsia="Times New Roman" w:hAnsi="Times New Roman" w:cs="Times New Roman"/>
          <w:sz w:val="24"/>
          <w:szCs w:val="24"/>
          <w:lang w:eastAsia="ar-SA"/>
        </w:rPr>
        <w:t xml:space="preserve"> EUR</w:t>
      </w:r>
      <w:r w:rsidRPr="0013535E">
        <w:rPr>
          <w:rFonts w:ascii="Times New Roman" w:eastAsia="Times New Roman" w:hAnsi="Times New Roman" w:cs="Times New Roman"/>
          <w:sz w:val="24"/>
          <w:szCs w:val="24"/>
          <w:lang w:eastAsia="ar-SA"/>
        </w:rPr>
        <w:t xml:space="preserve"> (atostogų rezervas </w:t>
      </w:r>
      <w:r w:rsidR="00317A64">
        <w:rPr>
          <w:rFonts w:ascii="Times New Roman" w:eastAsia="Times New Roman" w:hAnsi="Times New Roman" w:cs="Times New Roman"/>
          <w:sz w:val="24"/>
          <w:szCs w:val="24"/>
          <w:lang w:eastAsia="ar-SA"/>
        </w:rPr>
        <w:t>12741,89</w:t>
      </w:r>
      <w:r w:rsidR="009F6165">
        <w:rPr>
          <w:rFonts w:ascii="Times New Roman" w:eastAsia="Times New Roman" w:hAnsi="Times New Roman" w:cs="Times New Roman"/>
          <w:sz w:val="24"/>
          <w:szCs w:val="24"/>
          <w:lang w:eastAsia="ar-SA"/>
        </w:rPr>
        <w:t xml:space="preserve"> EUR</w:t>
      </w:r>
      <w:r w:rsidRPr="0013535E">
        <w:rPr>
          <w:rFonts w:ascii="Times New Roman" w:eastAsia="Times New Roman" w:hAnsi="Times New Roman" w:cs="Times New Roman"/>
          <w:sz w:val="24"/>
          <w:szCs w:val="24"/>
          <w:lang w:eastAsia="ar-SA"/>
        </w:rPr>
        <w:t xml:space="preserve">, kreditorinis įsiskolinimas už paslaugas </w:t>
      </w:r>
      <w:r w:rsidR="00317A64">
        <w:rPr>
          <w:rFonts w:ascii="Times New Roman" w:eastAsia="Times New Roman" w:hAnsi="Times New Roman" w:cs="Times New Roman"/>
          <w:sz w:val="24"/>
          <w:szCs w:val="24"/>
          <w:lang w:eastAsia="ar-SA"/>
        </w:rPr>
        <w:t>2591,86 EUR</w:t>
      </w:r>
      <w:r w:rsidRPr="0013535E">
        <w:rPr>
          <w:rFonts w:ascii="Times New Roman" w:eastAsia="Times New Roman" w:hAnsi="Times New Roman" w:cs="Times New Roman"/>
          <w:sz w:val="24"/>
          <w:szCs w:val="24"/>
          <w:lang w:eastAsia="ar-SA"/>
        </w:rPr>
        <w:t xml:space="preserve">, ir kitos gautinos sumos </w:t>
      </w:r>
      <w:r w:rsidR="00317A64">
        <w:rPr>
          <w:rFonts w:ascii="Times New Roman" w:eastAsia="Times New Roman" w:hAnsi="Times New Roman" w:cs="Times New Roman"/>
          <w:sz w:val="24"/>
          <w:szCs w:val="24"/>
          <w:lang w:eastAsia="ar-SA"/>
        </w:rPr>
        <w:t>1377,58 EUR</w:t>
      </w:r>
      <w:r w:rsidRPr="0013535E">
        <w:rPr>
          <w:rFonts w:ascii="Times New Roman" w:eastAsia="Times New Roman" w:hAnsi="Times New Roman" w:cs="Times New Roman"/>
          <w:sz w:val="24"/>
          <w:szCs w:val="24"/>
          <w:lang w:eastAsia="ar-SA"/>
        </w:rPr>
        <w:t>., gautinos sumos už parduotas prekes ar paslaugas-</w:t>
      </w:r>
      <w:r w:rsidR="00317A64">
        <w:rPr>
          <w:rFonts w:ascii="Times New Roman" w:eastAsia="Times New Roman" w:hAnsi="Times New Roman" w:cs="Times New Roman"/>
          <w:sz w:val="24"/>
          <w:szCs w:val="24"/>
          <w:lang w:eastAsia="ar-SA"/>
        </w:rPr>
        <w:t>4908,28 EUR</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90.Informacija apie per vienerius metus gautinas sumas pateikiama 17-ojo VSAFAS „Finansinis turtas ir finansiniai įsipareigojimai“ 7 priede (pridedama).</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C5016A"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6.</w:t>
      </w:r>
      <w:r w:rsidR="0013535E" w:rsidRPr="0013535E">
        <w:rPr>
          <w:rFonts w:ascii="Times New Roman" w:eastAsia="Times New Roman" w:hAnsi="Times New Roman" w:cs="Times New Roman"/>
          <w:b/>
          <w:sz w:val="24"/>
          <w:szCs w:val="24"/>
          <w:lang w:eastAsia="ar-SA"/>
        </w:rPr>
        <w:t>Pinigai ir pinigų ekvivalentai</w:t>
      </w: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91.Informacija apie pinigus ir pinigų ekvivalentus pateikiama pagal 17 VSAFAS „Finansinis turtas ir finansiniai įsipareigojimai“ 8 priede nustatytą formą (pridedama).</w:t>
      </w:r>
    </w:p>
    <w:p w:rsidR="00FF314F" w:rsidRDefault="00FF314F" w:rsidP="00C5016A">
      <w:pPr>
        <w:suppressAutoHyphens/>
        <w:spacing w:after="0" w:line="240" w:lineRule="auto"/>
        <w:jc w:val="both"/>
        <w:rPr>
          <w:rFonts w:ascii="Times New Roman" w:eastAsia="Times New Roman" w:hAnsi="Times New Roman" w:cs="Times New Roman"/>
          <w:b/>
          <w:sz w:val="24"/>
          <w:szCs w:val="24"/>
          <w:lang w:eastAsia="ar-SA"/>
        </w:rPr>
      </w:pPr>
    </w:p>
    <w:p w:rsidR="00C5016A" w:rsidRPr="0013535E" w:rsidRDefault="00C5016A" w:rsidP="00C5016A">
      <w:pPr>
        <w:suppressAutoHyphens/>
        <w:spacing w:after="0" w:line="240" w:lineRule="auto"/>
        <w:jc w:val="both"/>
        <w:rPr>
          <w:rFonts w:ascii="Times New Roman" w:eastAsia="Times New Roman" w:hAnsi="Times New Roman" w:cs="Times New Roman"/>
          <w:b/>
          <w:sz w:val="24"/>
          <w:szCs w:val="24"/>
          <w:lang w:eastAsia="ar-SA"/>
        </w:rPr>
      </w:pPr>
      <w:r w:rsidRPr="00200E0B">
        <w:rPr>
          <w:rFonts w:ascii="Times New Roman" w:eastAsia="Times New Roman" w:hAnsi="Times New Roman" w:cs="Times New Roman"/>
          <w:b/>
          <w:sz w:val="24"/>
          <w:szCs w:val="24"/>
          <w:lang w:eastAsia="ar-SA"/>
        </w:rPr>
        <w:t>7.</w:t>
      </w:r>
      <w:r w:rsidRPr="0013535E">
        <w:rPr>
          <w:rFonts w:ascii="Times New Roman" w:eastAsia="Times New Roman" w:hAnsi="Times New Roman" w:cs="Times New Roman"/>
          <w:b/>
          <w:sz w:val="24"/>
          <w:szCs w:val="24"/>
          <w:lang w:eastAsia="ar-SA"/>
        </w:rPr>
        <w:t>Įsipareigojimai</w:t>
      </w:r>
    </w:p>
    <w:p w:rsidR="00C5016A" w:rsidRPr="0013535E" w:rsidRDefault="00C5016A" w:rsidP="00C5016A">
      <w:pPr>
        <w:suppressAutoHyphens/>
        <w:spacing w:after="0" w:line="240" w:lineRule="auto"/>
        <w:jc w:val="both"/>
        <w:rPr>
          <w:rFonts w:ascii="Times New Roman" w:eastAsia="Times New Roman" w:hAnsi="Times New Roman" w:cs="Times New Roman"/>
          <w:b/>
          <w:sz w:val="24"/>
          <w:szCs w:val="24"/>
          <w:highlight w:val="yellow"/>
          <w:lang w:eastAsia="ar-SA"/>
        </w:rPr>
      </w:pPr>
    </w:p>
    <w:p w:rsidR="00C5016A" w:rsidRPr="0013535E" w:rsidRDefault="00C5016A" w:rsidP="00C5016A">
      <w:pPr>
        <w:suppressAutoHyphens/>
        <w:spacing w:after="0" w:line="240" w:lineRule="auto"/>
        <w:ind w:firstLine="851"/>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Cs/>
          <w:sz w:val="24"/>
          <w:szCs w:val="24"/>
          <w:lang w:eastAsia="ar-SA"/>
        </w:rPr>
        <w:t>9</w:t>
      </w:r>
      <w:r w:rsidR="00FF314F" w:rsidRPr="00200E0B">
        <w:rPr>
          <w:rFonts w:ascii="Times New Roman" w:eastAsia="Times New Roman" w:hAnsi="Times New Roman" w:cs="Times New Roman"/>
          <w:bCs/>
          <w:sz w:val="24"/>
          <w:szCs w:val="24"/>
          <w:lang w:eastAsia="ar-SA"/>
        </w:rPr>
        <w:t>2</w:t>
      </w:r>
      <w:r w:rsidRPr="0013535E">
        <w:rPr>
          <w:rFonts w:ascii="Times New Roman" w:eastAsia="Times New Roman" w:hAnsi="Times New Roman" w:cs="Times New Roman"/>
          <w:bCs/>
          <w:sz w:val="24"/>
          <w:szCs w:val="24"/>
          <w:lang w:eastAsia="ar-SA"/>
        </w:rPr>
        <w:t xml:space="preserve">.Ilgalaikių įsipareigojimų </w:t>
      </w:r>
      <w:r w:rsidR="00317A64">
        <w:rPr>
          <w:rFonts w:ascii="Times New Roman" w:eastAsia="Times New Roman" w:hAnsi="Times New Roman" w:cs="Times New Roman"/>
          <w:bCs/>
          <w:sz w:val="24"/>
          <w:szCs w:val="24"/>
          <w:lang w:eastAsia="ar-SA"/>
        </w:rPr>
        <w:t>m</w:t>
      </w:r>
      <w:r w:rsidRPr="00200E0B">
        <w:rPr>
          <w:rFonts w:ascii="Times New Roman" w:eastAsia="Times New Roman" w:hAnsi="Times New Roman" w:cs="Times New Roman"/>
          <w:bCs/>
          <w:sz w:val="24"/>
          <w:szCs w:val="24"/>
          <w:lang w:eastAsia="ar-SA"/>
        </w:rPr>
        <w:t>okykla-darželis</w:t>
      </w:r>
      <w:r w:rsidRPr="0013535E">
        <w:rPr>
          <w:rFonts w:ascii="Times New Roman" w:eastAsia="Times New Roman" w:hAnsi="Times New Roman" w:cs="Times New Roman"/>
          <w:bCs/>
          <w:sz w:val="24"/>
          <w:szCs w:val="24"/>
          <w:lang w:eastAsia="ar-SA"/>
        </w:rPr>
        <w:t xml:space="preserve"> neturi.</w:t>
      </w:r>
    </w:p>
    <w:p w:rsidR="00200E0B" w:rsidRPr="00200E0B" w:rsidRDefault="00C5016A" w:rsidP="00C5016A">
      <w:pPr>
        <w:suppressAutoHyphens/>
        <w:spacing w:after="0" w:line="240" w:lineRule="auto"/>
        <w:ind w:firstLine="851"/>
        <w:jc w:val="both"/>
        <w:rPr>
          <w:rFonts w:ascii="Times New Roman" w:eastAsia="Times New Roman" w:hAnsi="Times New Roman" w:cs="Times New Roman"/>
          <w:bCs/>
          <w:sz w:val="24"/>
          <w:szCs w:val="24"/>
          <w:lang w:eastAsia="ar-SA"/>
        </w:rPr>
      </w:pPr>
      <w:r w:rsidRPr="0013535E">
        <w:rPr>
          <w:rFonts w:ascii="Times New Roman" w:eastAsia="Times New Roman" w:hAnsi="Times New Roman" w:cs="Times New Roman"/>
          <w:sz w:val="24"/>
          <w:szCs w:val="24"/>
          <w:lang w:eastAsia="ar-SA"/>
        </w:rPr>
        <w:t>9</w:t>
      </w:r>
      <w:r w:rsidR="00FF314F" w:rsidRPr="00200E0B">
        <w:rPr>
          <w:rFonts w:ascii="Times New Roman" w:eastAsia="Times New Roman" w:hAnsi="Times New Roman" w:cs="Times New Roman"/>
          <w:sz w:val="24"/>
          <w:szCs w:val="24"/>
          <w:lang w:eastAsia="ar-SA"/>
        </w:rPr>
        <w:t>3</w:t>
      </w:r>
      <w:r w:rsidRPr="0013535E">
        <w:rPr>
          <w:rFonts w:ascii="Times New Roman" w:eastAsia="Times New Roman" w:hAnsi="Times New Roman" w:cs="Times New Roman"/>
          <w:bCs/>
          <w:sz w:val="24"/>
          <w:szCs w:val="24"/>
          <w:lang w:eastAsia="ar-SA"/>
        </w:rPr>
        <w:t xml:space="preserve">.Tiekėjams mokėtinas sumas sudaro: SB kreditorinis įsiskolinimas </w:t>
      </w:r>
      <w:r w:rsidR="00317A64">
        <w:rPr>
          <w:rFonts w:ascii="Times New Roman" w:eastAsia="Times New Roman" w:hAnsi="Times New Roman" w:cs="Times New Roman"/>
          <w:bCs/>
          <w:sz w:val="24"/>
          <w:szCs w:val="24"/>
          <w:lang w:eastAsia="ar-SA"/>
        </w:rPr>
        <w:t>2591,86 EUR</w:t>
      </w:r>
      <w:r w:rsidRPr="0013535E">
        <w:rPr>
          <w:rFonts w:ascii="Times New Roman" w:eastAsia="Times New Roman" w:hAnsi="Times New Roman" w:cs="Times New Roman"/>
          <w:bCs/>
          <w:sz w:val="24"/>
          <w:szCs w:val="24"/>
          <w:lang w:eastAsia="ar-SA"/>
        </w:rPr>
        <w:t xml:space="preserve">, iš jų, </w:t>
      </w:r>
      <w:r w:rsidR="00317A64">
        <w:rPr>
          <w:rFonts w:ascii="Times New Roman" w:eastAsia="Times New Roman" w:hAnsi="Times New Roman" w:cs="Times New Roman"/>
          <w:bCs/>
          <w:sz w:val="24"/>
          <w:szCs w:val="24"/>
          <w:lang w:eastAsia="ar-SA"/>
        </w:rPr>
        <w:t>komunalinių paslaugų</w:t>
      </w:r>
      <w:r w:rsidRPr="0013535E">
        <w:rPr>
          <w:rFonts w:ascii="Times New Roman" w:eastAsia="Times New Roman" w:hAnsi="Times New Roman" w:cs="Times New Roman"/>
          <w:bCs/>
          <w:sz w:val="24"/>
          <w:szCs w:val="24"/>
          <w:lang w:eastAsia="ar-SA"/>
        </w:rPr>
        <w:t xml:space="preserve">, </w:t>
      </w:r>
    </w:p>
    <w:p w:rsidR="00C5016A" w:rsidRPr="0013535E" w:rsidRDefault="00C5016A" w:rsidP="00C5016A">
      <w:pPr>
        <w:suppressAutoHyphens/>
        <w:spacing w:after="0" w:line="240" w:lineRule="auto"/>
        <w:ind w:firstLine="851"/>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Cs/>
          <w:sz w:val="24"/>
          <w:szCs w:val="24"/>
          <w:lang w:eastAsia="ar-SA"/>
        </w:rPr>
        <w:t>9</w:t>
      </w:r>
      <w:r w:rsidR="00FF314F" w:rsidRPr="00200E0B">
        <w:rPr>
          <w:rFonts w:ascii="Times New Roman" w:eastAsia="Times New Roman" w:hAnsi="Times New Roman" w:cs="Times New Roman"/>
          <w:bCs/>
          <w:sz w:val="24"/>
          <w:szCs w:val="24"/>
          <w:lang w:eastAsia="ar-SA"/>
        </w:rPr>
        <w:t>4</w:t>
      </w:r>
      <w:r w:rsidRPr="0013535E">
        <w:rPr>
          <w:rFonts w:ascii="Times New Roman" w:eastAsia="Times New Roman" w:hAnsi="Times New Roman" w:cs="Times New Roman"/>
          <w:bCs/>
          <w:sz w:val="24"/>
          <w:szCs w:val="24"/>
          <w:lang w:eastAsia="ar-SA"/>
        </w:rPr>
        <w:t xml:space="preserve">.Su darbo santykiais susijusių įsipareigojimų įstaiga ataskaitinio laikotarpio pabaigoje turi </w:t>
      </w:r>
      <w:r w:rsidR="00317A64">
        <w:rPr>
          <w:rFonts w:ascii="Times New Roman" w:eastAsia="Times New Roman" w:hAnsi="Times New Roman" w:cs="Times New Roman"/>
          <w:bCs/>
          <w:sz w:val="24"/>
          <w:szCs w:val="24"/>
          <w:lang w:eastAsia="ar-SA"/>
        </w:rPr>
        <w:t>1377,58 EUR</w:t>
      </w:r>
      <w:r w:rsidRPr="0013535E">
        <w:rPr>
          <w:rFonts w:ascii="Times New Roman" w:eastAsia="Times New Roman" w:hAnsi="Times New Roman" w:cs="Times New Roman"/>
          <w:bCs/>
          <w:sz w:val="24"/>
          <w:szCs w:val="24"/>
          <w:lang w:eastAsia="ar-SA"/>
        </w:rPr>
        <w:t xml:space="preserve">. </w:t>
      </w:r>
    </w:p>
    <w:p w:rsidR="00C5016A" w:rsidRPr="0013535E" w:rsidRDefault="00C5016A" w:rsidP="00C5016A">
      <w:pPr>
        <w:suppressAutoHyphens/>
        <w:spacing w:after="0" w:line="240" w:lineRule="auto"/>
        <w:ind w:firstLine="851"/>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Cs/>
          <w:sz w:val="24"/>
          <w:szCs w:val="24"/>
          <w:lang w:eastAsia="ar-SA"/>
        </w:rPr>
        <w:t>9</w:t>
      </w:r>
      <w:r w:rsidR="00FF314F" w:rsidRPr="00200E0B">
        <w:rPr>
          <w:rFonts w:ascii="Times New Roman" w:eastAsia="Times New Roman" w:hAnsi="Times New Roman" w:cs="Times New Roman"/>
          <w:bCs/>
          <w:sz w:val="24"/>
          <w:szCs w:val="24"/>
          <w:lang w:eastAsia="ar-SA"/>
        </w:rPr>
        <w:t>5</w:t>
      </w:r>
      <w:r w:rsidRPr="0013535E">
        <w:rPr>
          <w:rFonts w:ascii="Times New Roman" w:eastAsia="Times New Roman" w:hAnsi="Times New Roman" w:cs="Times New Roman"/>
          <w:bCs/>
          <w:sz w:val="24"/>
          <w:szCs w:val="24"/>
          <w:lang w:eastAsia="ar-SA"/>
        </w:rPr>
        <w:t xml:space="preserve">.Sukauptas mokėtinas sumas sudaro atostogų rezervas </w:t>
      </w:r>
      <w:r w:rsidR="00317A64">
        <w:rPr>
          <w:rFonts w:ascii="Times New Roman" w:eastAsia="Times New Roman" w:hAnsi="Times New Roman" w:cs="Times New Roman"/>
          <w:bCs/>
          <w:sz w:val="24"/>
          <w:szCs w:val="24"/>
          <w:lang w:eastAsia="ar-SA"/>
        </w:rPr>
        <w:t>12741,89 EUR</w:t>
      </w:r>
      <w:r w:rsidRPr="0013535E">
        <w:rPr>
          <w:rFonts w:ascii="Times New Roman" w:eastAsia="Times New Roman" w:hAnsi="Times New Roman" w:cs="Times New Roman"/>
          <w:bCs/>
          <w:sz w:val="24"/>
          <w:szCs w:val="24"/>
          <w:lang w:eastAsia="ar-SA"/>
        </w:rPr>
        <w:t xml:space="preserve">, iš jų: MK </w:t>
      </w:r>
      <w:r w:rsidR="00200E0B" w:rsidRPr="00200E0B">
        <w:rPr>
          <w:rFonts w:ascii="Times New Roman" w:eastAsia="Times New Roman" w:hAnsi="Times New Roman" w:cs="Times New Roman"/>
          <w:bCs/>
          <w:sz w:val="24"/>
          <w:szCs w:val="24"/>
          <w:lang w:eastAsia="ar-SA"/>
        </w:rPr>
        <w:t>–</w:t>
      </w:r>
      <w:r w:rsidRPr="0013535E">
        <w:rPr>
          <w:rFonts w:ascii="Times New Roman" w:eastAsia="Times New Roman" w:hAnsi="Times New Roman" w:cs="Times New Roman"/>
          <w:bCs/>
          <w:sz w:val="24"/>
          <w:szCs w:val="24"/>
          <w:lang w:eastAsia="ar-SA"/>
        </w:rPr>
        <w:t xml:space="preserve"> </w:t>
      </w:r>
      <w:r w:rsidR="00317A64">
        <w:rPr>
          <w:rFonts w:ascii="Times New Roman" w:eastAsia="Times New Roman" w:hAnsi="Times New Roman" w:cs="Times New Roman"/>
          <w:bCs/>
          <w:sz w:val="24"/>
          <w:szCs w:val="24"/>
          <w:lang w:eastAsia="ar-SA"/>
        </w:rPr>
        <w:t>8952,60 EUR</w:t>
      </w:r>
      <w:r w:rsidRPr="0013535E">
        <w:rPr>
          <w:rFonts w:ascii="Times New Roman" w:eastAsia="Times New Roman" w:hAnsi="Times New Roman" w:cs="Times New Roman"/>
          <w:bCs/>
          <w:sz w:val="24"/>
          <w:szCs w:val="24"/>
          <w:lang w:eastAsia="ar-SA"/>
        </w:rPr>
        <w:t xml:space="preserve"> ir SB </w:t>
      </w:r>
      <w:r w:rsidR="00200E0B" w:rsidRPr="00200E0B">
        <w:rPr>
          <w:rFonts w:ascii="Times New Roman" w:eastAsia="Times New Roman" w:hAnsi="Times New Roman" w:cs="Times New Roman"/>
          <w:bCs/>
          <w:sz w:val="24"/>
          <w:szCs w:val="24"/>
          <w:lang w:eastAsia="ar-SA"/>
        </w:rPr>
        <w:t>–</w:t>
      </w:r>
      <w:r w:rsidRPr="0013535E">
        <w:rPr>
          <w:rFonts w:ascii="Times New Roman" w:eastAsia="Times New Roman" w:hAnsi="Times New Roman" w:cs="Times New Roman"/>
          <w:bCs/>
          <w:sz w:val="24"/>
          <w:szCs w:val="24"/>
          <w:lang w:eastAsia="ar-SA"/>
        </w:rPr>
        <w:t xml:space="preserve"> </w:t>
      </w:r>
      <w:r w:rsidR="00317A64">
        <w:rPr>
          <w:rFonts w:ascii="Times New Roman" w:eastAsia="Times New Roman" w:hAnsi="Times New Roman" w:cs="Times New Roman"/>
          <w:bCs/>
          <w:sz w:val="24"/>
          <w:szCs w:val="24"/>
          <w:lang w:eastAsia="ar-SA"/>
        </w:rPr>
        <w:t>3789,29 EUR</w:t>
      </w:r>
      <w:r w:rsidRPr="0013535E">
        <w:rPr>
          <w:rFonts w:ascii="Times New Roman" w:eastAsia="Times New Roman" w:hAnsi="Times New Roman" w:cs="Times New Roman"/>
          <w:bCs/>
          <w:sz w:val="24"/>
          <w:szCs w:val="24"/>
          <w:lang w:eastAsia="ar-SA"/>
        </w:rPr>
        <w:t xml:space="preserve">. </w:t>
      </w:r>
    </w:p>
    <w:p w:rsidR="00C5016A" w:rsidRPr="0013535E" w:rsidRDefault="00C5016A" w:rsidP="00C5016A">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9</w:t>
      </w:r>
      <w:r w:rsidR="00FF314F" w:rsidRPr="00200E0B">
        <w:rPr>
          <w:rFonts w:ascii="Times New Roman" w:eastAsia="Times New Roman" w:hAnsi="Times New Roman" w:cs="Times New Roman"/>
          <w:sz w:val="24"/>
          <w:szCs w:val="24"/>
          <w:lang w:eastAsia="ar-SA"/>
        </w:rPr>
        <w:t>6</w:t>
      </w:r>
      <w:r w:rsidRPr="0013535E">
        <w:rPr>
          <w:rFonts w:ascii="Times New Roman" w:eastAsia="Times New Roman" w:hAnsi="Times New Roman" w:cs="Times New Roman"/>
          <w:sz w:val="24"/>
          <w:szCs w:val="24"/>
          <w:lang w:eastAsia="ar-SA"/>
        </w:rPr>
        <w:t xml:space="preserve">.Informaciją apie kai kurias mokėtinas sumas pateikiame pagal 17 -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VSAFAS „Finansinis turtas ir finansiniai įsipareigojimai“ 12 priede pagal nustatytą formą (pridedama).</w:t>
      </w:r>
    </w:p>
    <w:p w:rsidR="00C5016A" w:rsidRPr="0013535E" w:rsidRDefault="00C5016A" w:rsidP="00C5016A">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9</w:t>
      </w:r>
      <w:r w:rsidR="00FF314F" w:rsidRPr="00200E0B">
        <w:rPr>
          <w:rFonts w:ascii="Times New Roman" w:eastAsia="Times New Roman" w:hAnsi="Times New Roman" w:cs="Times New Roman"/>
          <w:sz w:val="24"/>
          <w:szCs w:val="24"/>
          <w:lang w:eastAsia="ar-SA"/>
        </w:rPr>
        <w:t>7</w:t>
      </w:r>
      <w:r w:rsidRPr="0013535E">
        <w:rPr>
          <w:rFonts w:ascii="Times New Roman" w:eastAsia="Times New Roman" w:hAnsi="Times New Roman" w:cs="Times New Roman"/>
          <w:sz w:val="24"/>
          <w:szCs w:val="24"/>
          <w:lang w:eastAsia="ar-SA"/>
        </w:rPr>
        <w:t xml:space="preserve">.Informaciją apie įsipareigojimus pagal jų vykdymo valiutą pateikiame 17 -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VSAFAS „Finansinis turtas ir finansiniai įsipareigojimai“ 13 priede pagal nustatytą formą (pridedama).</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C5016A"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8.</w:t>
      </w:r>
      <w:r w:rsidR="0013535E" w:rsidRPr="0013535E">
        <w:rPr>
          <w:rFonts w:ascii="Times New Roman" w:eastAsia="Times New Roman" w:hAnsi="Times New Roman" w:cs="Times New Roman"/>
          <w:b/>
          <w:sz w:val="24"/>
          <w:szCs w:val="24"/>
          <w:lang w:eastAsia="ar-SA"/>
        </w:rPr>
        <w:t>Finansavimo sumos</w:t>
      </w: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sz w:val="24"/>
          <w:szCs w:val="24"/>
          <w:lang w:eastAsia="ar-SA"/>
        </w:rPr>
        <w:t>9</w:t>
      </w:r>
      <w:r w:rsidR="00FF314F">
        <w:rPr>
          <w:rFonts w:ascii="Times New Roman" w:eastAsia="Times New Roman" w:hAnsi="Times New Roman" w:cs="Times New Roman"/>
          <w:sz w:val="24"/>
          <w:szCs w:val="24"/>
          <w:lang w:eastAsia="ar-SA"/>
        </w:rPr>
        <w:t>8</w:t>
      </w:r>
      <w:r w:rsidRPr="0013535E">
        <w:rPr>
          <w:rFonts w:ascii="Times New Roman" w:eastAsia="Times New Roman" w:hAnsi="Times New Roman" w:cs="Times New Roman"/>
          <w:sz w:val="24"/>
          <w:szCs w:val="24"/>
          <w:lang w:eastAsia="ar-SA"/>
        </w:rPr>
        <w:t xml:space="preserve">.Informaciją apie finansavimo sumas pateikiame pagal 20 -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VSAFAS 4 priede nustatytą formą (pridedama).</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sz w:val="24"/>
          <w:szCs w:val="24"/>
          <w:lang w:eastAsia="ar-SA"/>
        </w:rPr>
        <w:t>9</w:t>
      </w:r>
      <w:r w:rsidR="00FF314F">
        <w:rPr>
          <w:rFonts w:ascii="Times New Roman" w:eastAsia="Times New Roman" w:hAnsi="Times New Roman" w:cs="Times New Roman"/>
          <w:sz w:val="24"/>
          <w:szCs w:val="24"/>
          <w:lang w:eastAsia="ar-SA"/>
        </w:rPr>
        <w:t>9</w:t>
      </w:r>
      <w:r w:rsidRPr="0013535E">
        <w:rPr>
          <w:rFonts w:ascii="Times New Roman" w:eastAsia="Times New Roman" w:hAnsi="Times New Roman" w:cs="Times New Roman"/>
          <w:sz w:val="24"/>
          <w:szCs w:val="24"/>
          <w:lang w:eastAsia="ar-SA"/>
        </w:rPr>
        <w:t xml:space="preserve">.Informaciją apie finansavimo sumų likučius pateikiame pagal 20 - </w:t>
      </w:r>
      <w:proofErr w:type="spellStart"/>
      <w:r w:rsidRPr="0013535E">
        <w:rPr>
          <w:rFonts w:ascii="Times New Roman" w:eastAsia="Times New Roman" w:hAnsi="Times New Roman" w:cs="Times New Roman"/>
          <w:sz w:val="24"/>
          <w:szCs w:val="24"/>
          <w:lang w:eastAsia="ar-SA"/>
        </w:rPr>
        <w:t>ojo</w:t>
      </w:r>
      <w:proofErr w:type="spellEnd"/>
      <w:r w:rsidRPr="0013535E">
        <w:rPr>
          <w:rFonts w:ascii="Times New Roman" w:eastAsia="Times New Roman" w:hAnsi="Times New Roman" w:cs="Times New Roman"/>
          <w:sz w:val="24"/>
          <w:szCs w:val="24"/>
          <w:lang w:eastAsia="ar-SA"/>
        </w:rPr>
        <w:t xml:space="preserve"> VSAFAS 5 priede nustatytą formą (pridedama).</w:t>
      </w: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FF314F" w:rsidP="0013535E">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9-11.</w:t>
      </w:r>
      <w:r w:rsidR="0013535E" w:rsidRPr="0013535E">
        <w:rPr>
          <w:rFonts w:ascii="Times New Roman" w:eastAsia="Times New Roman" w:hAnsi="Times New Roman" w:cs="Times New Roman"/>
          <w:b/>
          <w:sz w:val="24"/>
          <w:szCs w:val="24"/>
          <w:lang w:eastAsia="ar-SA"/>
        </w:rPr>
        <w:t>Pajamos ir sąnaudos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100.Pasibaigus ataskaitiniams metams ir užregistravus visas ataskaitinio laikotarpio operacijas visos pajamų grupės sąskaitos uždarytos. Visos per ataskaitinius metus užregistruotos pajamų sumos paskutinę ataskaitinių metų dieną perkeltos į 31 sąskaitą „Sukauptas perviršis ar deficitas“ </w:t>
      </w:r>
      <w:r w:rsidR="00317A64">
        <w:rPr>
          <w:rFonts w:ascii="Times New Roman" w:eastAsia="Times New Roman" w:hAnsi="Times New Roman" w:cs="Times New Roman"/>
          <w:sz w:val="24"/>
          <w:szCs w:val="24"/>
          <w:lang w:eastAsia="ar-SA"/>
        </w:rPr>
        <w:t>1915,09 EUR</w:t>
      </w:r>
      <w:r w:rsidRPr="0013535E">
        <w:rPr>
          <w:rFonts w:ascii="Times New Roman" w:eastAsia="Times New Roman" w:hAnsi="Times New Roman" w:cs="Times New Roman"/>
          <w:sz w:val="24"/>
          <w:szCs w:val="24"/>
          <w:lang w:eastAsia="ar-SA"/>
        </w:rPr>
        <w:t>.</w:t>
      </w:r>
    </w:p>
    <w:p w:rsid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101.Didžiausią </w:t>
      </w:r>
      <w:r w:rsidR="00FF314F">
        <w:rPr>
          <w:rFonts w:ascii="Times New Roman" w:eastAsia="Times New Roman" w:hAnsi="Times New Roman" w:cs="Times New Roman"/>
          <w:sz w:val="24"/>
          <w:szCs w:val="24"/>
          <w:lang w:eastAsia="ar-SA"/>
        </w:rPr>
        <w:t>mokyklos-darželio</w:t>
      </w:r>
      <w:r w:rsidRPr="0013535E">
        <w:rPr>
          <w:rFonts w:ascii="Times New Roman" w:eastAsia="Times New Roman" w:hAnsi="Times New Roman" w:cs="Times New Roman"/>
          <w:sz w:val="24"/>
          <w:szCs w:val="24"/>
          <w:lang w:eastAsia="ar-SA"/>
        </w:rPr>
        <w:t xml:space="preserve"> ataskaitiniu laikotarpiu patirtų sąnaudų dalį sudaro darbo užmokesčio ir socialinio draudimo sąnaudos: </w:t>
      </w:r>
    </w:p>
    <w:p w:rsid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p>
    <w:p w:rsid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p>
    <w:p w:rsidR="00A8178C" w:rsidRPr="0013535E" w:rsidRDefault="00A8178C" w:rsidP="0013535E">
      <w:pPr>
        <w:suppressAutoHyphens/>
        <w:spacing w:after="0" w:line="240" w:lineRule="auto"/>
        <w:ind w:firstLine="851"/>
        <w:jc w:val="both"/>
        <w:rPr>
          <w:rFonts w:ascii="Times New Roman" w:eastAsia="Times New Roman" w:hAnsi="Times New Roman" w:cs="Times New Roman"/>
          <w:sz w:val="24"/>
          <w:szCs w:val="24"/>
          <w:lang w:eastAsia="ar-SA"/>
        </w:rPr>
      </w:pPr>
      <w:bookmarkStart w:id="0" w:name="_GoBack"/>
      <w:bookmarkEnd w:id="0"/>
    </w:p>
    <w:tbl>
      <w:tblPr>
        <w:tblW w:w="94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370"/>
        <w:gridCol w:w="1292"/>
        <w:gridCol w:w="1200"/>
        <w:gridCol w:w="1320"/>
        <w:gridCol w:w="1200"/>
        <w:gridCol w:w="1320"/>
        <w:gridCol w:w="1200"/>
      </w:tblGrid>
      <w:tr w:rsidR="0013535E" w:rsidRPr="0013535E" w:rsidTr="005E751C">
        <w:trPr>
          <w:trHeight w:val="510"/>
        </w:trPr>
        <w:tc>
          <w:tcPr>
            <w:tcW w:w="556" w:type="dxa"/>
            <w:vMerge w:val="restart"/>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roofErr w:type="spellStart"/>
            <w:r w:rsidRPr="0013535E">
              <w:rPr>
                <w:rFonts w:ascii="Times New Roman" w:eastAsia="Times New Roman" w:hAnsi="Times New Roman" w:cs="Times New Roman"/>
                <w:sz w:val="20"/>
                <w:szCs w:val="20"/>
                <w:lang w:eastAsia="ar-SA"/>
              </w:rPr>
              <w:t>Eil</w:t>
            </w:r>
            <w:proofErr w:type="spellEnd"/>
            <w:r w:rsidRPr="0013535E">
              <w:rPr>
                <w:rFonts w:ascii="Times New Roman" w:eastAsia="Times New Roman" w:hAnsi="Times New Roman" w:cs="Times New Roman"/>
                <w:sz w:val="20"/>
                <w:szCs w:val="20"/>
                <w:lang w:eastAsia="ar-SA"/>
              </w:rPr>
              <w:t xml:space="preserve">. </w:t>
            </w:r>
            <w:proofErr w:type="spellStart"/>
            <w:r w:rsidRPr="0013535E">
              <w:rPr>
                <w:rFonts w:ascii="Times New Roman" w:eastAsia="Times New Roman" w:hAnsi="Times New Roman" w:cs="Times New Roman"/>
                <w:sz w:val="20"/>
                <w:szCs w:val="20"/>
                <w:lang w:eastAsia="ar-SA"/>
              </w:rPr>
              <w:t>Nr</w:t>
            </w:r>
            <w:proofErr w:type="spellEnd"/>
            <w:r w:rsidRPr="0013535E">
              <w:rPr>
                <w:rFonts w:ascii="Times New Roman" w:eastAsia="Times New Roman" w:hAnsi="Times New Roman" w:cs="Times New Roman"/>
                <w:sz w:val="20"/>
                <w:szCs w:val="20"/>
                <w:lang w:eastAsia="ar-SA"/>
              </w:rPr>
              <w:t>.</w:t>
            </w:r>
          </w:p>
        </w:tc>
        <w:tc>
          <w:tcPr>
            <w:tcW w:w="1370" w:type="dxa"/>
            <w:vMerge w:val="restart"/>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Darbo santykių rūšis</w:t>
            </w:r>
          </w:p>
        </w:tc>
        <w:tc>
          <w:tcPr>
            <w:tcW w:w="2492" w:type="dxa"/>
            <w:gridSpan w:val="2"/>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Darbo užmokesčio sąnaudos</w:t>
            </w:r>
          </w:p>
        </w:tc>
        <w:tc>
          <w:tcPr>
            <w:tcW w:w="2520" w:type="dxa"/>
            <w:gridSpan w:val="2"/>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Socialinio draudimo  sąnaudos</w:t>
            </w:r>
          </w:p>
        </w:tc>
        <w:tc>
          <w:tcPr>
            <w:tcW w:w="2520" w:type="dxa"/>
            <w:gridSpan w:val="2"/>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Darbuotojų skaičius</w:t>
            </w:r>
          </w:p>
        </w:tc>
      </w:tr>
      <w:tr w:rsidR="0013535E" w:rsidRPr="0013535E" w:rsidTr="005E751C">
        <w:trPr>
          <w:trHeight w:val="315"/>
        </w:trPr>
        <w:tc>
          <w:tcPr>
            <w:tcW w:w="556" w:type="dxa"/>
            <w:vMerge/>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c>
          <w:tcPr>
            <w:tcW w:w="1370" w:type="dxa"/>
            <w:vMerge/>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c>
          <w:tcPr>
            <w:tcW w:w="1292"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Ataskaitinis laikotarpis</w:t>
            </w: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Praėjęs ataskaitinis laikotarpis</w:t>
            </w:r>
          </w:p>
        </w:tc>
        <w:tc>
          <w:tcPr>
            <w:tcW w:w="132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Ataskaitinis laikotarpis</w:t>
            </w: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Praėjęs ataskaitinis laikotarpis</w:t>
            </w:r>
          </w:p>
        </w:tc>
        <w:tc>
          <w:tcPr>
            <w:tcW w:w="132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Ataskaitinis laikotarpis</w:t>
            </w: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Praėjęs ataskaitinis laikotarpis</w:t>
            </w:r>
          </w:p>
        </w:tc>
      </w:tr>
      <w:tr w:rsidR="0013535E" w:rsidRPr="0013535E" w:rsidTr="005E751C">
        <w:tc>
          <w:tcPr>
            <w:tcW w:w="556"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1</w:t>
            </w:r>
          </w:p>
        </w:tc>
        <w:tc>
          <w:tcPr>
            <w:tcW w:w="137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2</w:t>
            </w:r>
          </w:p>
        </w:tc>
        <w:tc>
          <w:tcPr>
            <w:tcW w:w="1292"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3</w:t>
            </w: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4</w:t>
            </w:r>
          </w:p>
        </w:tc>
        <w:tc>
          <w:tcPr>
            <w:tcW w:w="132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5</w:t>
            </w: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6</w:t>
            </w:r>
          </w:p>
        </w:tc>
        <w:tc>
          <w:tcPr>
            <w:tcW w:w="132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7</w:t>
            </w: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8</w:t>
            </w:r>
          </w:p>
        </w:tc>
      </w:tr>
      <w:tr w:rsidR="0013535E" w:rsidRPr="0013535E" w:rsidTr="005E751C">
        <w:tc>
          <w:tcPr>
            <w:tcW w:w="556"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1</w:t>
            </w:r>
          </w:p>
        </w:tc>
        <w:tc>
          <w:tcPr>
            <w:tcW w:w="137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Etatų sąraše nurodyti darbuotojai</w:t>
            </w:r>
          </w:p>
        </w:tc>
        <w:tc>
          <w:tcPr>
            <w:tcW w:w="1292" w:type="dxa"/>
          </w:tcPr>
          <w:p w:rsidR="0013535E"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-182305,71</w:t>
            </w:r>
          </w:p>
        </w:tc>
        <w:tc>
          <w:tcPr>
            <w:tcW w:w="1200" w:type="dxa"/>
          </w:tcPr>
          <w:p w:rsidR="0013535E"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-200712,46</w:t>
            </w:r>
          </w:p>
        </w:tc>
        <w:tc>
          <w:tcPr>
            <w:tcW w:w="1320" w:type="dxa"/>
          </w:tcPr>
          <w:p w:rsidR="0013535E"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-56066,07</w:t>
            </w:r>
          </w:p>
        </w:tc>
        <w:tc>
          <w:tcPr>
            <w:tcW w:w="1200" w:type="dxa"/>
          </w:tcPr>
          <w:p w:rsidR="0013535E"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-61805,92</w:t>
            </w:r>
          </w:p>
        </w:tc>
        <w:tc>
          <w:tcPr>
            <w:tcW w:w="1320" w:type="dxa"/>
          </w:tcPr>
          <w:p w:rsidR="0013535E"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40</w:t>
            </w:r>
          </w:p>
        </w:tc>
        <w:tc>
          <w:tcPr>
            <w:tcW w:w="1200" w:type="dxa"/>
          </w:tcPr>
          <w:p w:rsidR="0013535E"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41</w:t>
            </w:r>
          </w:p>
        </w:tc>
      </w:tr>
      <w:tr w:rsidR="0013535E" w:rsidRPr="0013535E" w:rsidTr="005E751C">
        <w:tc>
          <w:tcPr>
            <w:tcW w:w="556"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2</w:t>
            </w:r>
          </w:p>
        </w:tc>
        <w:tc>
          <w:tcPr>
            <w:tcW w:w="137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Kiti darbuotojai, kurie teikė paslaugas ir atliko darbus pagal kitas nei darbo sutartis</w:t>
            </w:r>
          </w:p>
        </w:tc>
        <w:tc>
          <w:tcPr>
            <w:tcW w:w="1292"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c>
          <w:tcPr>
            <w:tcW w:w="132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c>
          <w:tcPr>
            <w:tcW w:w="132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c>
          <w:tcPr>
            <w:tcW w:w="1200" w:type="dxa"/>
          </w:tcPr>
          <w:p w:rsidR="0013535E" w:rsidRPr="0013535E" w:rsidRDefault="0013535E" w:rsidP="0013535E">
            <w:pPr>
              <w:suppressAutoHyphens/>
              <w:spacing w:after="0" w:line="240" w:lineRule="auto"/>
              <w:jc w:val="both"/>
              <w:rPr>
                <w:rFonts w:ascii="Times New Roman" w:eastAsia="Times New Roman" w:hAnsi="Times New Roman" w:cs="Times New Roman"/>
                <w:sz w:val="20"/>
                <w:szCs w:val="20"/>
                <w:lang w:eastAsia="ar-SA"/>
              </w:rPr>
            </w:pPr>
          </w:p>
        </w:tc>
      </w:tr>
      <w:tr w:rsidR="00217A84" w:rsidRPr="0013535E" w:rsidTr="005E751C">
        <w:tc>
          <w:tcPr>
            <w:tcW w:w="556" w:type="dxa"/>
          </w:tcPr>
          <w:p w:rsidR="00217A84"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p>
        </w:tc>
        <w:tc>
          <w:tcPr>
            <w:tcW w:w="1370" w:type="dxa"/>
          </w:tcPr>
          <w:p w:rsidR="00217A84" w:rsidRPr="0013535E" w:rsidRDefault="00217A84" w:rsidP="0013535E">
            <w:pPr>
              <w:suppressAutoHyphens/>
              <w:spacing w:after="0" w:line="240" w:lineRule="auto"/>
              <w:jc w:val="both"/>
              <w:rPr>
                <w:rFonts w:ascii="Times New Roman" w:eastAsia="Times New Roman" w:hAnsi="Times New Roman" w:cs="Times New Roman"/>
                <w:sz w:val="20"/>
                <w:szCs w:val="20"/>
                <w:lang w:eastAsia="ar-SA"/>
              </w:rPr>
            </w:pPr>
            <w:r w:rsidRPr="0013535E">
              <w:rPr>
                <w:rFonts w:ascii="Times New Roman" w:eastAsia="Times New Roman" w:hAnsi="Times New Roman" w:cs="Times New Roman"/>
                <w:sz w:val="20"/>
                <w:szCs w:val="20"/>
                <w:lang w:eastAsia="ar-SA"/>
              </w:rPr>
              <w:t>Iš viso:</w:t>
            </w:r>
          </w:p>
        </w:tc>
        <w:tc>
          <w:tcPr>
            <w:tcW w:w="1292" w:type="dxa"/>
          </w:tcPr>
          <w:p w:rsidR="00217A84" w:rsidRPr="00217A84" w:rsidRDefault="00217A84" w:rsidP="00955E88">
            <w:pPr>
              <w:suppressAutoHyphens/>
              <w:spacing w:after="0" w:line="240" w:lineRule="auto"/>
              <w:jc w:val="both"/>
              <w:rPr>
                <w:rFonts w:ascii="Times New Roman" w:eastAsia="Times New Roman" w:hAnsi="Times New Roman" w:cs="Times New Roman"/>
                <w:b/>
                <w:sz w:val="20"/>
                <w:szCs w:val="20"/>
                <w:lang w:eastAsia="ar-SA"/>
              </w:rPr>
            </w:pPr>
            <w:r w:rsidRPr="00217A84">
              <w:rPr>
                <w:rFonts w:ascii="Times New Roman" w:eastAsia="Times New Roman" w:hAnsi="Times New Roman" w:cs="Times New Roman"/>
                <w:b/>
                <w:sz w:val="20"/>
                <w:szCs w:val="20"/>
                <w:lang w:eastAsia="ar-SA"/>
              </w:rPr>
              <w:t>-182305,71</w:t>
            </w:r>
          </w:p>
        </w:tc>
        <w:tc>
          <w:tcPr>
            <w:tcW w:w="1200" w:type="dxa"/>
          </w:tcPr>
          <w:p w:rsidR="00217A84" w:rsidRPr="00217A84" w:rsidRDefault="00217A84" w:rsidP="00955E88">
            <w:pPr>
              <w:suppressAutoHyphens/>
              <w:spacing w:after="0" w:line="240" w:lineRule="auto"/>
              <w:jc w:val="both"/>
              <w:rPr>
                <w:rFonts w:ascii="Times New Roman" w:eastAsia="Times New Roman" w:hAnsi="Times New Roman" w:cs="Times New Roman"/>
                <w:b/>
                <w:sz w:val="20"/>
                <w:szCs w:val="20"/>
                <w:lang w:eastAsia="ar-SA"/>
              </w:rPr>
            </w:pPr>
            <w:r w:rsidRPr="00217A84">
              <w:rPr>
                <w:rFonts w:ascii="Times New Roman" w:eastAsia="Times New Roman" w:hAnsi="Times New Roman" w:cs="Times New Roman"/>
                <w:b/>
                <w:sz w:val="20"/>
                <w:szCs w:val="20"/>
                <w:lang w:eastAsia="ar-SA"/>
              </w:rPr>
              <w:t>-200712,46</w:t>
            </w:r>
          </w:p>
        </w:tc>
        <w:tc>
          <w:tcPr>
            <w:tcW w:w="1320" w:type="dxa"/>
          </w:tcPr>
          <w:p w:rsidR="00217A84" w:rsidRPr="00217A84" w:rsidRDefault="00217A84" w:rsidP="00955E88">
            <w:pPr>
              <w:suppressAutoHyphens/>
              <w:spacing w:after="0" w:line="240" w:lineRule="auto"/>
              <w:jc w:val="both"/>
              <w:rPr>
                <w:rFonts w:ascii="Times New Roman" w:eastAsia="Times New Roman" w:hAnsi="Times New Roman" w:cs="Times New Roman"/>
                <w:b/>
                <w:sz w:val="20"/>
                <w:szCs w:val="20"/>
                <w:lang w:eastAsia="ar-SA"/>
              </w:rPr>
            </w:pPr>
            <w:r w:rsidRPr="00217A84">
              <w:rPr>
                <w:rFonts w:ascii="Times New Roman" w:eastAsia="Times New Roman" w:hAnsi="Times New Roman" w:cs="Times New Roman"/>
                <w:b/>
                <w:sz w:val="20"/>
                <w:szCs w:val="20"/>
                <w:lang w:eastAsia="ar-SA"/>
              </w:rPr>
              <w:t>-56066,07</w:t>
            </w:r>
          </w:p>
        </w:tc>
        <w:tc>
          <w:tcPr>
            <w:tcW w:w="1200" w:type="dxa"/>
          </w:tcPr>
          <w:p w:rsidR="00217A84" w:rsidRPr="00217A84" w:rsidRDefault="00217A84" w:rsidP="00955E88">
            <w:pPr>
              <w:suppressAutoHyphens/>
              <w:spacing w:after="0" w:line="240" w:lineRule="auto"/>
              <w:jc w:val="both"/>
              <w:rPr>
                <w:rFonts w:ascii="Times New Roman" w:eastAsia="Times New Roman" w:hAnsi="Times New Roman" w:cs="Times New Roman"/>
                <w:b/>
                <w:sz w:val="20"/>
                <w:szCs w:val="20"/>
                <w:lang w:eastAsia="ar-SA"/>
              </w:rPr>
            </w:pPr>
            <w:r w:rsidRPr="00217A84">
              <w:rPr>
                <w:rFonts w:ascii="Times New Roman" w:eastAsia="Times New Roman" w:hAnsi="Times New Roman" w:cs="Times New Roman"/>
                <w:b/>
                <w:sz w:val="20"/>
                <w:szCs w:val="20"/>
                <w:lang w:eastAsia="ar-SA"/>
              </w:rPr>
              <w:t>-61805,92</w:t>
            </w:r>
          </w:p>
        </w:tc>
        <w:tc>
          <w:tcPr>
            <w:tcW w:w="1320" w:type="dxa"/>
          </w:tcPr>
          <w:p w:rsidR="00217A84" w:rsidRPr="00217A84" w:rsidRDefault="00217A84" w:rsidP="00955E88">
            <w:pPr>
              <w:suppressAutoHyphens/>
              <w:spacing w:after="0" w:line="240" w:lineRule="auto"/>
              <w:jc w:val="both"/>
              <w:rPr>
                <w:rFonts w:ascii="Times New Roman" w:eastAsia="Times New Roman" w:hAnsi="Times New Roman" w:cs="Times New Roman"/>
                <w:b/>
                <w:sz w:val="20"/>
                <w:szCs w:val="20"/>
                <w:lang w:eastAsia="ar-SA"/>
              </w:rPr>
            </w:pPr>
            <w:r w:rsidRPr="00217A84">
              <w:rPr>
                <w:rFonts w:ascii="Times New Roman" w:eastAsia="Times New Roman" w:hAnsi="Times New Roman" w:cs="Times New Roman"/>
                <w:b/>
                <w:sz w:val="20"/>
                <w:szCs w:val="20"/>
                <w:lang w:eastAsia="ar-SA"/>
              </w:rPr>
              <w:t>40</w:t>
            </w:r>
          </w:p>
        </w:tc>
        <w:tc>
          <w:tcPr>
            <w:tcW w:w="1200" w:type="dxa"/>
          </w:tcPr>
          <w:p w:rsidR="00217A84" w:rsidRPr="00217A84" w:rsidRDefault="00217A84" w:rsidP="00955E88">
            <w:pPr>
              <w:suppressAutoHyphens/>
              <w:spacing w:after="0" w:line="240" w:lineRule="auto"/>
              <w:jc w:val="both"/>
              <w:rPr>
                <w:rFonts w:ascii="Times New Roman" w:eastAsia="Times New Roman" w:hAnsi="Times New Roman" w:cs="Times New Roman"/>
                <w:b/>
                <w:sz w:val="20"/>
                <w:szCs w:val="20"/>
                <w:lang w:eastAsia="ar-SA"/>
              </w:rPr>
            </w:pPr>
            <w:r w:rsidRPr="00217A84">
              <w:rPr>
                <w:rFonts w:ascii="Times New Roman" w:eastAsia="Times New Roman" w:hAnsi="Times New Roman" w:cs="Times New Roman"/>
                <w:b/>
                <w:sz w:val="20"/>
                <w:szCs w:val="20"/>
                <w:lang w:eastAsia="ar-SA"/>
              </w:rPr>
              <w:t>41</w:t>
            </w:r>
          </w:p>
        </w:tc>
      </w:tr>
    </w:tbl>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 </w:t>
      </w:r>
      <w:r w:rsidRPr="0013535E">
        <w:rPr>
          <w:rFonts w:ascii="Times New Roman" w:eastAsia="Times New Roman" w:hAnsi="Times New Roman" w:cs="Times New Roman"/>
          <w:sz w:val="24"/>
          <w:szCs w:val="24"/>
          <w:lang w:eastAsia="ar-SA"/>
        </w:rPr>
        <w:tab/>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 xml:space="preserve">102.Užregistravus visas pasibaigusių ataskaitinių metų ūkines operacijas ir ūkinius įvykius visos sąnaudų grupės sąskaitos uždarytos. Visų per ataskaitinius metus patirtų sąnaudų sąskaitų likučiai pagal paskutinės ataskaitinių metų dienos būklę perkelta į 31 sąskaitą „Sukauptas perviršis ar deficitas“ </w:t>
      </w:r>
      <w:r w:rsidR="00317A64">
        <w:rPr>
          <w:rFonts w:ascii="Times New Roman" w:eastAsia="Times New Roman" w:hAnsi="Times New Roman" w:cs="Times New Roman"/>
          <w:sz w:val="24"/>
          <w:szCs w:val="24"/>
          <w:lang w:eastAsia="ar-SA"/>
        </w:rPr>
        <w:t>1915,09 EUR</w:t>
      </w:r>
      <w:r w:rsidRPr="0013535E">
        <w:rPr>
          <w:rFonts w:ascii="Times New Roman" w:eastAsia="Times New Roman" w:hAnsi="Times New Roman" w:cs="Times New Roman"/>
          <w:sz w:val="24"/>
          <w:szCs w:val="24"/>
          <w:lang w:eastAsia="ar-SA"/>
        </w:rPr>
        <w:t>.</w:t>
      </w: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103.31 sąskaita „Sukauptas perviršis ar deficitas“ uždarant pajamų ir sąnaudų sąskaitas taip pat užsidarė, nes įstaigos patirtos sąnaudos lygios pajamoms.</w:t>
      </w:r>
    </w:p>
    <w:p w:rsidR="0013535E" w:rsidRPr="0013535E" w:rsidRDefault="0013535E" w:rsidP="0013535E">
      <w:pPr>
        <w:suppressAutoHyphens/>
        <w:spacing w:after="0" w:line="240" w:lineRule="auto"/>
        <w:jc w:val="both"/>
        <w:rPr>
          <w:rFonts w:ascii="Times New Roman" w:eastAsia="Times New Roman" w:hAnsi="Times New Roman" w:cs="Times New Roman"/>
          <w:sz w:val="24"/>
          <w:szCs w:val="24"/>
          <w:lang w:eastAsia="ar-SA"/>
        </w:rPr>
      </w:pPr>
    </w:p>
    <w:p w:rsidR="0013535E" w:rsidRPr="0013535E" w:rsidRDefault="0013535E" w:rsidP="0013535E">
      <w:pPr>
        <w:suppressAutoHyphens/>
        <w:spacing w:after="0" w:line="240" w:lineRule="auto"/>
        <w:jc w:val="both"/>
        <w:rPr>
          <w:rFonts w:ascii="Times New Roman" w:eastAsia="Times New Roman" w:hAnsi="Times New Roman" w:cs="Times New Roman"/>
          <w:b/>
          <w:sz w:val="24"/>
          <w:szCs w:val="24"/>
          <w:lang w:eastAsia="ar-SA"/>
        </w:rPr>
      </w:pPr>
      <w:r w:rsidRPr="0013535E">
        <w:rPr>
          <w:rFonts w:ascii="Times New Roman" w:eastAsia="Times New Roman" w:hAnsi="Times New Roman" w:cs="Times New Roman"/>
          <w:b/>
          <w:sz w:val="24"/>
          <w:szCs w:val="24"/>
          <w:lang w:eastAsia="ar-SA"/>
        </w:rPr>
        <w:t>Informacija pagal veiklos segmentus</w:t>
      </w:r>
    </w:p>
    <w:p w:rsidR="0013535E" w:rsidRPr="0013535E" w:rsidRDefault="0013535E" w:rsidP="0013535E">
      <w:pPr>
        <w:suppressAutoHyphens/>
        <w:spacing w:after="0" w:line="240" w:lineRule="auto"/>
        <w:ind w:firstLine="1260"/>
        <w:jc w:val="both"/>
        <w:rPr>
          <w:rFonts w:ascii="Times New Roman" w:eastAsia="Times New Roman" w:hAnsi="Times New Roman" w:cs="Times New Roman"/>
          <w:b/>
          <w:sz w:val="24"/>
          <w:szCs w:val="24"/>
          <w:lang w:eastAsia="ar-SA"/>
        </w:rPr>
      </w:pPr>
    </w:p>
    <w:p w:rsidR="0013535E" w:rsidRPr="0013535E" w:rsidRDefault="0013535E" w:rsidP="0013535E">
      <w:pPr>
        <w:suppressAutoHyphens/>
        <w:spacing w:after="0" w:line="240" w:lineRule="auto"/>
        <w:ind w:firstLine="851"/>
        <w:jc w:val="both"/>
        <w:rPr>
          <w:rFonts w:ascii="Times New Roman" w:eastAsia="Times New Roman" w:hAnsi="Times New Roman" w:cs="Times New Roman"/>
          <w:sz w:val="24"/>
          <w:szCs w:val="24"/>
          <w:lang w:eastAsia="ar-SA"/>
        </w:rPr>
      </w:pPr>
      <w:r w:rsidRPr="0013535E">
        <w:rPr>
          <w:rFonts w:ascii="Times New Roman" w:eastAsia="Times New Roman" w:hAnsi="Times New Roman" w:cs="Times New Roman"/>
          <w:sz w:val="24"/>
          <w:szCs w:val="24"/>
          <w:lang w:eastAsia="ar-SA"/>
        </w:rPr>
        <w:t>104.Informaciją pagal veiklos segmentus pateikiame pagal 25-ojo VSAFAS priede nustatytą formą (pridedama).</w:t>
      </w:r>
    </w:p>
    <w:p w:rsidR="0013535E" w:rsidRPr="0013535E" w:rsidRDefault="0013535E" w:rsidP="0013535E">
      <w:pPr>
        <w:spacing w:after="0" w:line="240" w:lineRule="auto"/>
        <w:jc w:val="both"/>
        <w:rPr>
          <w:rFonts w:ascii="Times New Roman" w:eastAsia="Times New Roman" w:hAnsi="Times New Roman" w:cs="Times New Roman"/>
          <w:sz w:val="24"/>
          <w:szCs w:val="24"/>
        </w:rPr>
      </w:pPr>
    </w:p>
    <w:p w:rsidR="0013535E" w:rsidRPr="0013535E" w:rsidRDefault="0013535E" w:rsidP="0013535E">
      <w:pPr>
        <w:spacing w:after="0" w:line="240" w:lineRule="auto"/>
        <w:jc w:val="both"/>
        <w:rPr>
          <w:rFonts w:ascii="Times New Roman" w:eastAsia="Times New Roman" w:hAnsi="Times New Roman" w:cs="Times New Roman"/>
          <w:sz w:val="24"/>
          <w:szCs w:val="24"/>
        </w:rPr>
      </w:pPr>
    </w:p>
    <w:p w:rsidR="0013535E" w:rsidRPr="0013535E" w:rsidRDefault="0013535E" w:rsidP="0013535E">
      <w:pPr>
        <w:spacing w:after="0" w:line="240" w:lineRule="auto"/>
        <w:jc w:val="both"/>
        <w:rPr>
          <w:rFonts w:ascii="Times New Roman" w:eastAsia="Times New Roman" w:hAnsi="Times New Roman" w:cs="Times New Roman"/>
          <w:sz w:val="24"/>
          <w:szCs w:val="24"/>
        </w:rPr>
      </w:pPr>
    </w:p>
    <w:p w:rsidR="0013535E" w:rsidRPr="0013535E" w:rsidRDefault="0013535E" w:rsidP="0013535E">
      <w:pPr>
        <w:spacing w:after="0" w:line="240" w:lineRule="auto"/>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 xml:space="preserve">   </w:t>
      </w:r>
    </w:p>
    <w:p w:rsidR="0013535E" w:rsidRPr="0013535E" w:rsidRDefault="0013535E" w:rsidP="0013535E">
      <w:pPr>
        <w:spacing w:after="0" w:line="240" w:lineRule="auto"/>
        <w:jc w:val="both"/>
        <w:rPr>
          <w:rFonts w:ascii="Times New Roman" w:eastAsia="Times New Roman" w:hAnsi="Times New Roman" w:cs="Times New Roman"/>
          <w:sz w:val="24"/>
          <w:szCs w:val="24"/>
        </w:rPr>
      </w:pPr>
      <w:r w:rsidRPr="0013535E">
        <w:rPr>
          <w:rFonts w:ascii="Times New Roman" w:eastAsia="Times New Roman" w:hAnsi="Times New Roman" w:cs="Times New Roman"/>
          <w:sz w:val="24"/>
          <w:szCs w:val="24"/>
        </w:rPr>
        <w:t>Direktorė</w:t>
      </w:r>
      <w:r w:rsidRPr="0013535E">
        <w:rPr>
          <w:rFonts w:ascii="Times New Roman" w:eastAsia="Times New Roman" w:hAnsi="Times New Roman" w:cs="Times New Roman"/>
          <w:sz w:val="24"/>
          <w:szCs w:val="24"/>
        </w:rPr>
        <w:tab/>
      </w:r>
      <w:r w:rsidRPr="0013535E">
        <w:rPr>
          <w:rFonts w:ascii="Times New Roman" w:eastAsia="Times New Roman" w:hAnsi="Times New Roman" w:cs="Times New Roman"/>
          <w:sz w:val="24"/>
          <w:szCs w:val="24"/>
        </w:rPr>
        <w:tab/>
      </w:r>
      <w:r w:rsidRPr="0013535E">
        <w:rPr>
          <w:rFonts w:ascii="Times New Roman" w:eastAsia="Times New Roman" w:hAnsi="Times New Roman" w:cs="Times New Roman"/>
          <w:sz w:val="24"/>
          <w:szCs w:val="24"/>
        </w:rPr>
        <w:tab/>
      </w:r>
      <w:r w:rsidRPr="0013535E">
        <w:rPr>
          <w:rFonts w:ascii="Times New Roman" w:eastAsia="Times New Roman" w:hAnsi="Times New Roman" w:cs="Times New Roman"/>
          <w:sz w:val="24"/>
          <w:szCs w:val="24"/>
        </w:rPr>
        <w:tab/>
        <w:t xml:space="preserve">                         </w:t>
      </w:r>
      <w:r w:rsidRPr="0013535E">
        <w:rPr>
          <w:rFonts w:ascii="Times New Roman" w:eastAsia="Times New Roman" w:hAnsi="Times New Roman" w:cs="Times New Roman"/>
          <w:sz w:val="24"/>
          <w:szCs w:val="24"/>
        </w:rPr>
        <w:tab/>
        <w:t xml:space="preserve"> Asta Ališauskienė</w:t>
      </w: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p>
    <w:p w:rsidR="0013535E" w:rsidRPr="0013535E" w:rsidRDefault="0013535E" w:rsidP="0013535E">
      <w:pPr>
        <w:spacing w:after="0" w:line="240" w:lineRule="auto"/>
        <w:ind w:firstLine="851"/>
        <w:jc w:val="both"/>
        <w:rPr>
          <w:rFonts w:ascii="Times New Roman" w:eastAsia="Times New Roman" w:hAnsi="Times New Roman" w:cs="Times New Roman"/>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531E7E" w:rsidRDefault="00531E7E" w:rsidP="003826DE">
      <w:pPr>
        <w:pStyle w:val="Betarp"/>
        <w:rPr>
          <w:rFonts w:ascii="TimesNewRoman" w:hAnsi="TimesNewRoman" w:cs="TimesNewRoman"/>
          <w:color w:val="000000"/>
          <w:sz w:val="24"/>
          <w:szCs w:val="24"/>
        </w:rPr>
      </w:pPr>
    </w:p>
    <w:p w:rsidR="00DF6E1C" w:rsidRDefault="00DF6E1C" w:rsidP="003826DE">
      <w:pPr>
        <w:pStyle w:val="Betarp"/>
        <w:rPr>
          <w:rFonts w:ascii="TimesNewRoman" w:hAnsi="TimesNewRoman" w:cs="TimesNewRoman"/>
          <w:color w:val="000000"/>
          <w:sz w:val="24"/>
          <w:szCs w:val="24"/>
        </w:rPr>
      </w:pPr>
    </w:p>
    <w:p w:rsidR="00DF6E1C" w:rsidRDefault="00DF6E1C" w:rsidP="003826DE">
      <w:pPr>
        <w:pStyle w:val="Betarp"/>
        <w:rPr>
          <w:rFonts w:ascii="TimesNewRoman" w:hAnsi="TimesNewRoman" w:cs="TimesNewRoman"/>
          <w:color w:val="000000"/>
          <w:sz w:val="24"/>
          <w:szCs w:val="24"/>
        </w:rPr>
      </w:pPr>
    </w:p>
    <w:p w:rsidR="00DB1BE1" w:rsidRDefault="00317A64" w:rsidP="00E55CB1">
      <w:pPr>
        <w:pStyle w:val="Betarp1"/>
        <w:jc w:val="both"/>
      </w:pPr>
      <w:r>
        <w:rPr>
          <w:rFonts w:ascii="Times New Roman" w:hAnsi="Times New Roman"/>
          <w:sz w:val="24"/>
          <w:szCs w:val="24"/>
        </w:rPr>
        <w:t xml:space="preserve">Iveta </w:t>
      </w:r>
      <w:proofErr w:type="spellStart"/>
      <w:r>
        <w:rPr>
          <w:rFonts w:ascii="Times New Roman" w:hAnsi="Times New Roman"/>
          <w:sz w:val="24"/>
          <w:szCs w:val="24"/>
        </w:rPr>
        <w:t>Bylienė</w:t>
      </w:r>
      <w:proofErr w:type="spellEnd"/>
      <w:r w:rsidR="00E55CB1" w:rsidRPr="00AC15CA">
        <w:rPr>
          <w:rFonts w:ascii="Times New Roman" w:hAnsi="Times New Roman"/>
          <w:sz w:val="24"/>
          <w:szCs w:val="24"/>
        </w:rPr>
        <w:t xml:space="preserve">, </w:t>
      </w:r>
      <w:proofErr w:type="spellStart"/>
      <w:r w:rsidR="00E55CB1" w:rsidRPr="00AC15CA">
        <w:rPr>
          <w:rFonts w:ascii="Times New Roman" w:hAnsi="Times New Roman"/>
          <w:sz w:val="24"/>
          <w:szCs w:val="24"/>
        </w:rPr>
        <w:t>tel</w:t>
      </w:r>
      <w:proofErr w:type="spellEnd"/>
      <w:r w:rsidR="00E55CB1" w:rsidRPr="00AC15CA">
        <w:rPr>
          <w:rFonts w:ascii="Times New Roman" w:hAnsi="Times New Roman"/>
          <w:sz w:val="24"/>
          <w:szCs w:val="24"/>
        </w:rPr>
        <w:t xml:space="preserve">. (8 343) 98015, </w:t>
      </w:r>
      <w:proofErr w:type="spellStart"/>
      <w:r w:rsidR="00E55CB1" w:rsidRPr="00AC15CA">
        <w:rPr>
          <w:rFonts w:ascii="Times New Roman" w:hAnsi="Times New Roman"/>
          <w:sz w:val="24"/>
          <w:szCs w:val="24"/>
        </w:rPr>
        <w:t>el.p</w:t>
      </w:r>
      <w:proofErr w:type="spellEnd"/>
      <w:r w:rsidR="00E55CB1" w:rsidRPr="00AC15CA">
        <w:rPr>
          <w:rFonts w:ascii="Times New Roman" w:hAnsi="Times New Roman"/>
          <w:sz w:val="24"/>
          <w:szCs w:val="24"/>
        </w:rPr>
        <w:t>. buhaltere@mokyklaelma.lt</w:t>
      </w:r>
    </w:p>
    <w:sectPr w:rsidR="00DB1BE1" w:rsidSect="0095433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AF8"/>
    <w:rsid w:val="00001813"/>
    <w:rsid w:val="000358AC"/>
    <w:rsid w:val="00042765"/>
    <w:rsid w:val="00086D3B"/>
    <w:rsid w:val="000E0A03"/>
    <w:rsid w:val="000E304A"/>
    <w:rsid w:val="000F5BA7"/>
    <w:rsid w:val="000F7F6A"/>
    <w:rsid w:val="001115AC"/>
    <w:rsid w:val="00115A31"/>
    <w:rsid w:val="0012301F"/>
    <w:rsid w:val="0013535E"/>
    <w:rsid w:val="0016316D"/>
    <w:rsid w:val="00187E4B"/>
    <w:rsid w:val="001936D8"/>
    <w:rsid w:val="001A0B90"/>
    <w:rsid w:val="00200E0B"/>
    <w:rsid w:val="00217A84"/>
    <w:rsid w:val="002B6927"/>
    <w:rsid w:val="002C06BA"/>
    <w:rsid w:val="002D106D"/>
    <w:rsid w:val="00317A64"/>
    <w:rsid w:val="00330084"/>
    <w:rsid w:val="00340D0C"/>
    <w:rsid w:val="00343572"/>
    <w:rsid w:val="003643B1"/>
    <w:rsid w:val="003826DE"/>
    <w:rsid w:val="003875FE"/>
    <w:rsid w:val="00387927"/>
    <w:rsid w:val="0041102A"/>
    <w:rsid w:val="00414656"/>
    <w:rsid w:val="004173FC"/>
    <w:rsid w:val="004318A3"/>
    <w:rsid w:val="004529F6"/>
    <w:rsid w:val="00463562"/>
    <w:rsid w:val="004A7936"/>
    <w:rsid w:val="00531E7E"/>
    <w:rsid w:val="005C1BD0"/>
    <w:rsid w:val="005F167A"/>
    <w:rsid w:val="006246AD"/>
    <w:rsid w:val="00630AA5"/>
    <w:rsid w:val="00630C53"/>
    <w:rsid w:val="006B34E9"/>
    <w:rsid w:val="006C5DC7"/>
    <w:rsid w:val="00716587"/>
    <w:rsid w:val="007172C8"/>
    <w:rsid w:val="00720873"/>
    <w:rsid w:val="007320D5"/>
    <w:rsid w:val="00732AF8"/>
    <w:rsid w:val="00733E12"/>
    <w:rsid w:val="00760312"/>
    <w:rsid w:val="00796A57"/>
    <w:rsid w:val="007A2A1B"/>
    <w:rsid w:val="007A7F68"/>
    <w:rsid w:val="007C30D3"/>
    <w:rsid w:val="007D5513"/>
    <w:rsid w:val="00804B38"/>
    <w:rsid w:val="00817008"/>
    <w:rsid w:val="00825533"/>
    <w:rsid w:val="00844AED"/>
    <w:rsid w:val="008464F2"/>
    <w:rsid w:val="0084703A"/>
    <w:rsid w:val="008C6F10"/>
    <w:rsid w:val="008D6ACB"/>
    <w:rsid w:val="00943ABB"/>
    <w:rsid w:val="00954331"/>
    <w:rsid w:val="0098036E"/>
    <w:rsid w:val="009D7F99"/>
    <w:rsid w:val="009F6165"/>
    <w:rsid w:val="00A03219"/>
    <w:rsid w:val="00A8178C"/>
    <w:rsid w:val="00AA0008"/>
    <w:rsid w:val="00AB2270"/>
    <w:rsid w:val="00AD01F9"/>
    <w:rsid w:val="00AD0213"/>
    <w:rsid w:val="00BB47D6"/>
    <w:rsid w:val="00BC6E4D"/>
    <w:rsid w:val="00BE0D74"/>
    <w:rsid w:val="00BF1166"/>
    <w:rsid w:val="00C035C3"/>
    <w:rsid w:val="00C5016A"/>
    <w:rsid w:val="00C6332B"/>
    <w:rsid w:val="00C93907"/>
    <w:rsid w:val="00CD6AF6"/>
    <w:rsid w:val="00CF1D25"/>
    <w:rsid w:val="00D267F6"/>
    <w:rsid w:val="00D578F9"/>
    <w:rsid w:val="00D67C04"/>
    <w:rsid w:val="00DB1BE1"/>
    <w:rsid w:val="00DB5A99"/>
    <w:rsid w:val="00DF6E1C"/>
    <w:rsid w:val="00E20A8F"/>
    <w:rsid w:val="00E216ED"/>
    <w:rsid w:val="00E22CA4"/>
    <w:rsid w:val="00E55CB1"/>
    <w:rsid w:val="00E641BA"/>
    <w:rsid w:val="00E976CB"/>
    <w:rsid w:val="00EE4E0E"/>
    <w:rsid w:val="00EF0411"/>
    <w:rsid w:val="00F01424"/>
    <w:rsid w:val="00F20356"/>
    <w:rsid w:val="00F31952"/>
    <w:rsid w:val="00F34199"/>
    <w:rsid w:val="00F81841"/>
    <w:rsid w:val="00F81856"/>
    <w:rsid w:val="00FF31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Rykuspabraukimas">
    <w:name w:val="Intense Emphasis"/>
    <w:basedOn w:val="Numatytasispastraiposriftas"/>
    <w:uiPriority w:val="21"/>
    <w:qFormat/>
    <w:rsid w:val="006C5DC7"/>
    <w:rPr>
      <w:b/>
      <w:bCs/>
      <w:i/>
      <w:iCs/>
      <w:color w:val="4F81BD" w:themeColor="accent1"/>
    </w:rPr>
  </w:style>
  <w:style w:type="character" w:styleId="Emfaz">
    <w:name w:val="Emphasis"/>
    <w:basedOn w:val="Numatytasispastraiposriftas"/>
    <w:uiPriority w:val="20"/>
    <w:qFormat/>
    <w:rsid w:val="006C5DC7"/>
    <w:rPr>
      <w:i/>
      <w:iCs/>
    </w:rPr>
  </w:style>
  <w:style w:type="paragraph" w:styleId="Betarp">
    <w:name w:val="No Spacing"/>
    <w:uiPriority w:val="1"/>
    <w:qFormat/>
    <w:rsid w:val="006C5DC7"/>
    <w:pPr>
      <w:spacing w:after="0" w:line="240" w:lineRule="auto"/>
    </w:pPr>
  </w:style>
  <w:style w:type="character" w:styleId="Knygospavadinimas">
    <w:name w:val="Book Title"/>
    <w:basedOn w:val="Numatytasispastraiposriftas"/>
    <w:uiPriority w:val="33"/>
    <w:qFormat/>
    <w:rsid w:val="0098036E"/>
    <w:rPr>
      <w:b/>
      <w:bCs/>
      <w:smallCaps/>
      <w:spacing w:val="5"/>
    </w:rPr>
  </w:style>
  <w:style w:type="paragraph" w:styleId="Debesliotekstas">
    <w:name w:val="Balloon Text"/>
    <w:basedOn w:val="prastasis"/>
    <w:link w:val="DebesliotekstasDiagrama"/>
    <w:uiPriority w:val="99"/>
    <w:semiHidden/>
    <w:unhideWhenUsed/>
    <w:rsid w:val="0012301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2301F"/>
    <w:rPr>
      <w:rFonts w:ascii="Tahoma" w:hAnsi="Tahoma" w:cs="Tahoma"/>
      <w:sz w:val="16"/>
      <w:szCs w:val="16"/>
    </w:rPr>
  </w:style>
  <w:style w:type="paragraph" w:styleId="Sraopastraipa">
    <w:name w:val="List Paragraph"/>
    <w:basedOn w:val="prastasis"/>
    <w:uiPriority w:val="34"/>
    <w:qFormat/>
    <w:rsid w:val="00825533"/>
    <w:pPr>
      <w:ind w:left="720"/>
      <w:contextualSpacing/>
    </w:pPr>
  </w:style>
  <w:style w:type="paragraph" w:customStyle="1" w:styleId="CharChar1CharChar">
    <w:name w:val="Char Char1 Char Char"/>
    <w:basedOn w:val="prastasis"/>
    <w:rsid w:val="0013535E"/>
    <w:pPr>
      <w:spacing w:after="160" w:line="240" w:lineRule="exact"/>
    </w:pPr>
    <w:rPr>
      <w:rFonts w:ascii="Tahoma" w:eastAsia="Times New Roman" w:hAnsi="Tahoma" w:cs="Times New Roman"/>
      <w:sz w:val="20"/>
      <w:szCs w:val="20"/>
      <w:lang w:val="en-US"/>
    </w:rPr>
  </w:style>
  <w:style w:type="paragraph" w:customStyle="1" w:styleId="Betarp1">
    <w:name w:val="Be tarpų1"/>
    <w:rsid w:val="00E55CB1"/>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Rykuspabraukimas">
    <w:name w:val="Intense Emphasis"/>
    <w:basedOn w:val="Numatytasispastraiposriftas"/>
    <w:uiPriority w:val="21"/>
    <w:qFormat/>
    <w:rsid w:val="006C5DC7"/>
    <w:rPr>
      <w:b/>
      <w:bCs/>
      <w:i/>
      <w:iCs/>
      <w:color w:val="4F81BD" w:themeColor="accent1"/>
    </w:rPr>
  </w:style>
  <w:style w:type="character" w:styleId="Emfaz">
    <w:name w:val="Emphasis"/>
    <w:basedOn w:val="Numatytasispastraiposriftas"/>
    <w:uiPriority w:val="20"/>
    <w:qFormat/>
    <w:rsid w:val="006C5DC7"/>
    <w:rPr>
      <w:i/>
      <w:iCs/>
    </w:rPr>
  </w:style>
  <w:style w:type="paragraph" w:styleId="Betarp">
    <w:name w:val="No Spacing"/>
    <w:uiPriority w:val="1"/>
    <w:qFormat/>
    <w:rsid w:val="006C5DC7"/>
    <w:pPr>
      <w:spacing w:after="0" w:line="240" w:lineRule="auto"/>
    </w:pPr>
  </w:style>
  <w:style w:type="character" w:styleId="Knygospavadinimas">
    <w:name w:val="Book Title"/>
    <w:basedOn w:val="Numatytasispastraiposriftas"/>
    <w:uiPriority w:val="33"/>
    <w:qFormat/>
    <w:rsid w:val="0098036E"/>
    <w:rPr>
      <w:b/>
      <w:bCs/>
      <w:smallCaps/>
      <w:spacing w:val="5"/>
    </w:rPr>
  </w:style>
  <w:style w:type="paragraph" w:styleId="Debesliotekstas">
    <w:name w:val="Balloon Text"/>
    <w:basedOn w:val="prastasis"/>
    <w:link w:val="DebesliotekstasDiagrama"/>
    <w:uiPriority w:val="99"/>
    <w:semiHidden/>
    <w:unhideWhenUsed/>
    <w:rsid w:val="0012301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2301F"/>
    <w:rPr>
      <w:rFonts w:ascii="Tahoma" w:hAnsi="Tahoma" w:cs="Tahoma"/>
      <w:sz w:val="16"/>
      <w:szCs w:val="16"/>
    </w:rPr>
  </w:style>
  <w:style w:type="paragraph" w:styleId="Sraopastraipa">
    <w:name w:val="List Paragraph"/>
    <w:basedOn w:val="prastasis"/>
    <w:uiPriority w:val="34"/>
    <w:qFormat/>
    <w:rsid w:val="00825533"/>
    <w:pPr>
      <w:ind w:left="720"/>
      <w:contextualSpacing/>
    </w:pPr>
  </w:style>
  <w:style w:type="paragraph" w:customStyle="1" w:styleId="CharChar1CharChar">
    <w:name w:val="Char Char1 Char Char"/>
    <w:basedOn w:val="prastasis"/>
    <w:rsid w:val="0013535E"/>
    <w:pPr>
      <w:spacing w:after="160" w:line="240" w:lineRule="exact"/>
    </w:pPr>
    <w:rPr>
      <w:rFonts w:ascii="Tahoma" w:eastAsia="Times New Roman" w:hAnsi="Tahoma" w:cs="Times New Roman"/>
      <w:sz w:val="20"/>
      <w:szCs w:val="20"/>
      <w:lang w:val="en-US"/>
    </w:rPr>
  </w:style>
  <w:style w:type="paragraph" w:customStyle="1" w:styleId="Betarp1">
    <w:name w:val="Be tarpų1"/>
    <w:rsid w:val="00E55CB1"/>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825659">
      <w:bodyDiv w:val="1"/>
      <w:marLeft w:val="0"/>
      <w:marRight w:val="0"/>
      <w:marTop w:val="0"/>
      <w:marBottom w:val="0"/>
      <w:divBdr>
        <w:top w:val="none" w:sz="0" w:space="0" w:color="auto"/>
        <w:left w:val="none" w:sz="0" w:space="0" w:color="auto"/>
        <w:bottom w:val="none" w:sz="0" w:space="0" w:color="auto"/>
        <w:right w:val="none" w:sz="0" w:space="0" w:color="auto"/>
      </w:divBdr>
    </w:div>
    <w:div w:id="166254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DC64A-7062-413D-9657-29AED89B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14232</Words>
  <Characters>8113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vartotojas</cp:lastModifiedBy>
  <cp:revision>14</cp:revision>
  <cp:lastPrinted>2014-05-09T10:17:00Z</cp:lastPrinted>
  <dcterms:created xsi:type="dcterms:W3CDTF">2015-03-16T08:39:00Z</dcterms:created>
  <dcterms:modified xsi:type="dcterms:W3CDTF">2016-03-29T14:33:00Z</dcterms:modified>
</cp:coreProperties>
</file>